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A2" w:rsidRPr="00000DD2" w:rsidRDefault="00E247A2" w:rsidP="00E150C0">
      <w:pPr>
        <w:jc w:val="both"/>
        <w:rPr>
          <w:b/>
          <w:i/>
          <w:sz w:val="20"/>
          <w:szCs w:val="20"/>
          <w:lang w:val="en-GB"/>
        </w:rPr>
      </w:pPr>
      <w:r w:rsidRPr="00000DD2">
        <w:rPr>
          <w:b/>
          <w:i/>
          <w:sz w:val="20"/>
          <w:szCs w:val="20"/>
          <w:lang w:val="en-GB"/>
        </w:rPr>
        <w:t xml:space="preserve">Short report of Labour rights workshop By Laura Monden and Jan </w:t>
      </w:r>
      <w:proofErr w:type="spellStart"/>
      <w:r w:rsidRPr="00000DD2">
        <w:rPr>
          <w:b/>
          <w:i/>
          <w:sz w:val="20"/>
          <w:szCs w:val="20"/>
          <w:lang w:val="en-GB"/>
        </w:rPr>
        <w:t>Boersma</w:t>
      </w:r>
      <w:proofErr w:type="spellEnd"/>
      <w:r w:rsidRPr="00000DD2">
        <w:rPr>
          <w:b/>
          <w:i/>
          <w:sz w:val="20"/>
          <w:szCs w:val="20"/>
          <w:lang w:val="en-GB"/>
        </w:rPr>
        <w:t xml:space="preserve"> (both from FNV)</w:t>
      </w:r>
      <w:r w:rsidR="00DD72AA" w:rsidRPr="00000DD2">
        <w:rPr>
          <w:b/>
          <w:i/>
          <w:sz w:val="20"/>
          <w:szCs w:val="20"/>
          <w:lang w:val="en-GB"/>
        </w:rPr>
        <w:t>, Friday May 25 2018</w:t>
      </w:r>
    </w:p>
    <w:p w:rsidR="00E247A2" w:rsidRDefault="00E247A2" w:rsidP="00E150C0">
      <w:pPr>
        <w:jc w:val="both"/>
        <w:rPr>
          <w:sz w:val="20"/>
          <w:szCs w:val="20"/>
          <w:lang w:val="en-GB"/>
        </w:rPr>
      </w:pPr>
    </w:p>
    <w:p w:rsidR="00E247A2" w:rsidRDefault="00E247A2" w:rsidP="00E150C0">
      <w:pPr>
        <w:jc w:val="both"/>
        <w:rPr>
          <w:sz w:val="20"/>
          <w:szCs w:val="20"/>
          <w:lang w:val="en-GB"/>
        </w:rPr>
      </w:pPr>
      <w:r>
        <w:rPr>
          <w:sz w:val="20"/>
          <w:szCs w:val="20"/>
          <w:lang w:val="en-GB"/>
        </w:rPr>
        <w:t xml:space="preserve">17 employees present from both teaching and supporting staff, 23 </w:t>
      </w:r>
      <w:r w:rsidR="00DD72AA">
        <w:rPr>
          <w:sz w:val="20"/>
          <w:szCs w:val="20"/>
          <w:lang w:val="en-GB"/>
        </w:rPr>
        <w:t xml:space="preserve">others </w:t>
      </w:r>
      <w:r>
        <w:rPr>
          <w:sz w:val="20"/>
          <w:szCs w:val="20"/>
          <w:lang w:val="en-GB"/>
        </w:rPr>
        <w:t>interested but not able to join.</w:t>
      </w:r>
    </w:p>
    <w:p w:rsidR="00E247A2" w:rsidRDefault="00E247A2" w:rsidP="00E150C0">
      <w:pPr>
        <w:jc w:val="both"/>
        <w:rPr>
          <w:sz w:val="20"/>
          <w:szCs w:val="20"/>
          <w:lang w:val="en-GB"/>
        </w:rPr>
      </w:pPr>
    </w:p>
    <w:p w:rsidR="00E247A2" w:rsidRDefault="00E247A2" w:rsidP="00E150C0">
      <w:pPr>
        <w:jc w:val="both"/>
        <w:rPr>
          <w:sz w:val="20"/>
          <w:szCs w:val="20"/>
          <w:lang w:val="en-GB"/>
        </w:rPr>
      </w:pPr>
      <w:r>
        <w:rPr>
          <w:sz w:val="20"/>
          <w:szCs w:val="20"/>
          <w:lang w:val="en-GB"/>
        </w:rPr>
        <w:t>FNV officer for UU also present: ‘First-aid kit’, first person to talk to in case of problems:</w:t>
      </w:r>
    </w:p>
    <w:p w:rsidR="00E247A2" w:rsidRDefault="00E247A2" w:rsidP="00E150C0">
      <w:pPr>
        <w:jc w:val="both"/>
        <w:rPr>
          <w:sz w:val="20"/>
          <w:szCs w:val="20"/>
          <w:lang w:val="nl-NL"/>
        </w:rPr>
      </w:pPr>
      <w:r w:rsidRPr="00E247A2">
        <w:rPr>
          <w:sz w:val="20"/>
          <w:szCs w:val="20"/>
          <w:lang w:val="nl-NL"/>
        </w:rPr>
        <w:t xml:space="preserve">Erik Hendriksen, 030-2537729, Heidelberglaan 8, </w:t>
      </w:r>
      <w:r>
        <w:rPr>
          <w:sz w:val="20"/>
          <w:szCs w:val="20"/>
          <w:lang w:val="nl-NL"/>
        </w:rPr>
        <w:t xml:space="preserve">Room K4.12 </w:t>
      </w:r>
      <w:r w:rsidRPr="00E247A2">
        <w:rPr>
          <w:sz w:val="20"/>
          <w:szCs w:val="20"/>
          <w:lang w:val="nl-NL"/>
        </w:rPr>
        <w:t>3584CS Utrecht</w:t>
      </w:r>
      <w:r w:rsidR="00000DD2">
        <w:rPr>
          <w:sz w:val="20"/>
          <w:szCs w:val="20"/>
          <w:lang w:val="nl-NL"/>
        </w:rPr>
        <w:t xml:space="preserve">, </w:t>
      </w:r>
      <w:hyperlink r:id="rId6" w:history="1">
        <w:r w:rsidR="00000DD2" w:rsidRPr="000E7604">
          <w:rPr>
            <w:rStyle w:val="Hyperlink"/>
            <w:sz w:val="20"/>
            <w:szCs w:val="20"/>
            <w:lang w:val="nl-NL"/>
          </w:rPr>
          <w:t>fnv@uu.nl</w:t>
        </w:r>
      </w:hyperlink>
    </w:p>
    <w:p w:rsidR="00E247A2" w:rsidRPr="00E247A2" w:rsidRDefault="00E247A2" w:rsidP="00E150C0">
      <w:pPr>
        <w:jc w:val="both"/>
        <w:rPr>
          <w:sz w:val="20"/>
          <w:szCs w:val="20"/>
          <w:lang w:val="nl-NL"/>
        </w:rPr>
      </w:pPr>
    </w:p>
    <w:p w:rsidR="00E247A2" w:rsidRDefault="00E247A2" w:rsidP="00E150C0">
      <w:pPr>
        <w:jc w:val="both"/>
        <w:rPr>
          <w:sz w:val="20"/>
          <w:szCs w:val="20"/>
          <w:lang w:val="en-GB"/>
        </w:rPr>
      </w:pPr>
      <w:r w:rsidRPr="00E247A2">
        <w:rPr>
          <w:sz w:val="20"/>
          <w:szCs w:val="20"/>
        </w:rPr>
        <w:t xml:space="preserve">This </w:t>
      </w:r>
      <w:r>
        <w:rPr>
          <w:sz w:val="20"/>
          <w:szCs w:val="20"/>
          <w:lang w:val="en-GB"/>
        </w:rPr>
        <w:t xml:space="preserve">is the first time FNV </w:t>
      </w:r>
      <w:r w:rsidR="00DD72AA">
        <w:rPr>
          <w:sz w:val="20"/>
          <w:szCs w:val="20"/>
          <w:lang w:val="en-GB"/>
        </w:rPr>
        <w:t>visits UCU</w:t>
      </w:r>
      <w:r>
        <w:rPr>
          <w:sz w:val="20"/>
          <w:szCs w:val="20"/>
          <w:lang w:val="en-GB"/>
        </w:rPr>
        <w:t xml:space="preserve"> for a workshop</w:t>
      </w:r>
      <w:r w:rsidR="00DD72AA">
        <w:rPr>
          <w:sz w:val="20"/>
          <w:szCs w:val="20"/>
          <w:lang w:val="en-GB"/>
        </w:rPr>
        <w:t>. They were pleasantly surprised about the turnout. Very high compared to other such occasions</w:t>
      </w:r>
      <w:r w:rsidR="00000DD2">
        <w:rPr>
          <w:sz w:val="20"/>
          <w:szCs w:val="20"/>
          <w:lang w:val="en-GB"/>
        </w:rPr>
        <w:t xml:space="preserve"> according to Erik </w:t>
      </w:r>
      <w:proofErr w:type="spellStart"/>
      <w:r w:rsidR="00000DD2">
        <w:rPr>
          <w:sz w:val="20"/>
          <w:szCs w:val="20"/>
          <w:lang w:val="en-GB"/>
        </w:rPr>
        <w:t>Hendriksen</w:t>
      </w:r>
      <w:proofErr w:type="spellEnd"/>
      <w:r w:rsidR="00DD72AA">
        <w:rPr>
          <w:sz w:val="20"/>
          <w:szCs w:val="20"/>
          <w:lang w:val="en-GB"/>
        </w:rPr>
        <w:t>.</w:t>
      </w:r>
    </w:p>
    <w:p w:rsidR="00E247A2" w:rsidRDefault="00DD72AA" w:rsidP="00E150C0">
      <w:pPr>
        <w:jc w:val="both"/>
        <w:rPr>
          <w:sz w:val="20"/>
          <w:szCs w:val="20"/>
          <w:lang w:val="en-GB"/>
        </w:rPr>
      </w:pPr>
      <w:proofErr w:type="gramStart"/>
      <w:r>
        <w:rPr>
          <w:sz w:val="20"/>
          <w:szCs w:val="20"/>
          <w:lang w:val="en-GB"/>
        </w:rPr>
        <w:t>Amongst the audience t</w:t>
      </w:r>
      <w:r w:rsidR="00E247A2">
        <w:rPr>
          <w:sz w:val="20"/>
          <w:szCs w:val="20"/>
          <w:lang w:val="en-GB"/>
        </w:rPr>
        <w:t>hree FNV me</w:t>
      </w:r>
      <w:bookmarkStart w:id="0" w:name="_GoBack"/>
      <w:bookmarkEnd w:id="0"/>
      <w:r w:rsidR="00E247A2">
        <w:rPr>
          <w:sz w:val="20"/>
          <w:szCs w:val="20"/>
          <w:lang w:val="en-GB"/>
        </w:rPr>
        <w:t>mbers plus one VAWO member</w:t>
      </w:r>
      <w:r>
        <w:rPr>
          <w:sz w:val="20"/>
          <w:szCs w:val="20"/>
          <w:lang w:val="en-GB"/>
        </w:rPr>
        <w:t xml:space="preserve"> present.</w:t>
      </w:r>
      <w:proofErr w:type="gramEnd"/>
    </w:p>
    <w:p w:rsidR="00E247A2" w:rsidRDefault="00E247A2" w:rsidP="00E150C0">
      <w:pPr>
        <w:jc w:val="both"/>
        <w:rPr>
          <w:sz w:val="20"/>
          <w:szCs w:val="20"/>
        </w:rPr>
      </w:pPr>
    </w:p>
    <w:p w:rsidR="00E247A2" w:rsidRDefault="00E247A2" w:rsidP="00E150C0">
      <w:pPr>
        <w:jc w:val="both"/>
        <w:rPr>
          <w:sz w:val="20"/>
          <w:szCs w:val="20"/>
        </w:rPr>
      </w:pPr>
      <w:r>
        <w:rPr>
          <w:sz w:val="20"/>
          <w:szCs w:val="20"/>
        </w:rPr>
        <w:t>Goal of meeting: to get acquainted with people, get some information</w:t>
      </w:r>
      <w:r w:rsidR="00DD72AA">
        <w:rPr>
          <w:sz w:val="20"/>
          <w:szCs w:val="20"/>
        </w:rPr>
        <w:t>. A short round of personal introductions, who and why here makes c</w:t>
      </w:r>
      <w:r>
        <w:rPr>
          <w:sz w:val="20"/>
          <w:szCs w:val="20"/>
        </w:rPr>
        <w:t>lear that most are just curious, everyone knows the info is present (but scattered) online. Workshop is seen as highly needed wake-up call</w:t>
      </w:r>
      <w:r w:rsidR="00000DD2">
        <w:rPr>
          <w:sz w:val="20"/>
          <w:szCs w:val="20"/>
        </w:rPr>
        <w:t xml:space="preserve"> that something like unions exist</w:t>
      </w:r>
      <w:proofErr w:type="gramStart"/>
      <w:r>
        <w:rPr>
          <w:sz w:val="20"/>
          <w:szCs w:val="20"/>
        </w:rPr>
        <w:t>;</w:t>
      </w:r>
      <w:proofErr w:type="gramEnd"/>
      <w:r>
        <w:rPr>
          <w:sz w:val="20"/>
          <w:szCs w:val="20"/>
        </w:rPr>
        <w:t xml:space="preserve"> some are interested because of </w:t>
      </w:r>
      <w:proofErr w:type="spellStart"/>
      <w:r>
        <w:rPr>
          <w:sz w:val="20"/>
          <w:szCs w:val="20"/>
        </w:rPr>
        <w:t>unclarities</w:t>
      </w:r>
      <w:proofErr w:type="spellEnd"/>
      <w:r>
        <w:rPr>
          <w:sz w:val="20"/>
          <w:szCs w:val="20"/>
        </w:rPr>
        <w:t xml:space="preserve"> in procedures and legal issues.</w:t>
      </w:r>
    </w:p>
    <w:p w:rsidR="00E247A2" w:rsidRDefault="00E247A2" w:rsidP="00E150C0">
      <w:pPr>
        <w:jc w:val="both"/>
        <w:rPr>
          <w:sz w:val="20"/>
          <w:szCs w:val="20"/>
        </w:rPr>
      </w:pPr>
    </w:p>
    <w:p w:rsidR="00E247A2" w:rsidRDefault="00E247A2" w:rsidP="00E150C0">
      <w:pPr>
        <w:jc w:val="both"/>
        <w:rPr>
          <w:sz w:val="20"/>
          <w:szCs w:val="20"/>
        </w:rPr>
      </w:pPr>
      <w:r>
        <w:rPr>
          <w:sz w:val="20"/>
          <w:szCs w:val="20"/>
        </w:rPr>
        <w:t xml:space="preserve">It was appreciated that the MT (Bettina) was </w:t>
      </w:r>
      <w:r w:rsidR="00000DD2">
        <w:rPr>
          <w:sz w:val="20"/>
          <w:szCs w:val="20"/>
        </w:rPr>
        <w:t xml:space="preserve">initially </w:t>
      </w:r>
      <w:r>
        <w:rPr>
          <w:sz w:val="20"/>
          <w:szCs w:val="20"/>
        </w:rPr>
        <w:t>present to say hello</w:t>
      </w:r>
      <w:r w:rsidR="00000DD2">
        <w:rPr>
          <w:sz w:val="20"/>
          <w:szCs w:val="20"/>
        </w:rPr>
        <w:t xml:space="preserve">, </w:t>
      </w:r>
      <w:r>
        <w:rPr>
          <w:sz w:val="20"/>
          <w:szCs w:val="20"/>
        </w:rPr>
        <w:t>thank the organizers</w:t>
      </w:r>
      <w:r w:rsidR="00000DD2">
        <w:rPr>
          <w:sz w:val="20"/>
          <w:szCs w:val="20"/>
        </w:rPr>
        <w:t xml:space="preserve"> and insisted her door was always open. She</w:t>
      </w:r>
      <w:r>
        <w:rPr>
          <w:sz w:val="20"/>
          <w:szCs w:val="20"/>
        </w:rPr>
        <w:t xml:space="preserve"> subsequently left so as not to impede people in speaking their minds.</w:t>
      </w:r>
    </w:p>
    <w:p w:rsidR="00E247A2" w:rsidRDefault="00E247A2" w:rsidP="00E150C0">
      <w:pPr>
        <w:jc w:val="both"/>
        <w:rPr>
          <w:sz w:val="20"/>
          <w:szCs w:val="20"/>
        </w:rPr>
      </w:pPr>
    </w:p>
    <w:p w:rsidR="00E247A2" w:rsidRPr="00DD72AA" w:rsidRDefault="00E247A2" w:rsidP="00E150C0">
      <w:pPr>
        <w:pStyle w:val="ListParagraph"/>
        <w:numPr>
          <w:ilvl w:val="0"/>
          <w:numId w:val="2"/>
        </w:numPr>
        <w:jc w:val="both"/>
        <w:rPr>
          <w:sz w:val="20"/>
          <w:szCs w:val="20"/>
        </w:rPr>
      </w:pPr>
      <w:r w:rsidRPr="00DD72AA">
        <w:rPr>
          <w:sz w:val="20"/>
          <w:szCs w:val="20"/>
        </w:rPr>
        <w:t xml:space="preserve">First presentation by Laura Monden about the role of UCUC and about the specifics of our </w:t>
      </w:r>
      <w:proofErr w:type="spellStart"/>
      <w:r w:rsidRPr="00DD72AA">
        <w:rPr>
          <w:sz w:val="20"/>
          <w:szCs w:val="20"/>
        </w:rPr>
        <w:t>reglement</w:t>
      </w:r>
      <w:proofErr w:type="spellEnd"/>
      <w:r w:rsidRPr="00DD72AA">
        <w:rPr>
          <w:sz w:val="20"/>
          <w:szCs w:val="20"/>
        </w:rPr>
        <w:t xml:space="preserve">. </w:t>
      </w:r>
    </w:p>
    <w:p w:rsidR="00E247A2" w:rsidRDefault="00E247A2" w:rsidP="00E150C0">
      <w:pPr>
        <w:jc w:val="both"/>
        <w:rPr>
          <w:sz w:val="20"/>
          <w:szCs w:val="20"/>
        </w:rPr>
      </w:pPr>
      <w:proofErr w:type="gramStart"/>
      <w:r>
        <w:rPr>
          <w:sz w:val="20"/>
          <w:szCs w:val="20"/>
        </w:rPr>
        <w:t xml:space="preserve">Stresses importance about transparency and about </w:t>
      </w:r>
      <w:r w:rsidR="00B162AF">
        <w:rPr>
          <w:sz w:val="20"/>
          <w:szCs w:val="20"/>
        </w:rPr>
        <w:t xml:space="preserve">being asked and informed by management even if </w:t>
      </w:r>
      <w:proofErr w:type="spellStart"/>
      <w:r w:rsidR="00B162AF">
        <w:rPr>
          <w:sz w:val="20"/>
          <w:szCs w:val="20"/>
        </w:rPr>
        <w:t>unsollicited</w:t>
      </w:r>
      <w:proofErr w:type="spellEnd"/>
      <w:r w:rsidR="00B162AF">
        <w:rPr>
          <w:sz w:val="20"/>
          <w:szCs w:val="20"/>
        </w:rPr>
        <w:t>.</w:t>
      </w:r>
      <w:proofErr w:type="gramEnd"/>
      <w:r w:rsidR="00B162AF">
        <w:rPr>
          <w:sz w:val="20"/>
          <w:szCs w:val="20"/>
        </w:rPr>
        <w:t xml:space="preserve"> </w:t>
      </w:r>
    </w:p>
    <w:p w:rsidR="00E247A2" w:rsidRDefault="00E247A2" w:rsidP="00E150C0">
      <w:pPr>
        <w:jc w:val="both"/>
        <w:rPr>
          <w:sz w:val="20"/>
          <w:szCs w:val="20"/>
        </w:rPr>
      </w:pPr>
      <w:r>
        <w:rPr>
          <w:sz w:val="20"/>
          <w:szCs w:val="20"/>
        </w:rPr>
        <w:t>Tasks UCUC:</w:t>
      </w:r>
    </w:p>
    <w:p w:rsidR="00E247A2" w:rsidRDefault="00E247A2" w:rsidP="00E150C0">
      <w:pPr>
        <w:pStyle w:val="ListParagraph"/>
        <w:ind w:hanging="360"/>
        <w:jc w:val="both"/>
        <w:rPr>
          <w:sz w:val="20"/>
          <w:szCs w:val="20"/>
        </w:rPr>
      </w:pPr>
      <w:r>
        <w:rPr>
          <w:sz w:val="20"/>
          <w:szCs w:val="20"/>
        </w:rPr>
        <w:t>(1</w:t>
      </w:r>
      <w:proofErr w:type="gramStart"/>
      <w:r>
        <w:rPr>
          <w:sz w:val="20"/>
          <w:szCs w:val="20"/>
        </w:rPr>
        <w:t>)</w:t>
      </w:r>
      <w:r>
        <w:rPr>
          <w:rFonts w:ascii="Times New Roman" w:hAnsi="Times New Roman"/>
          <w:sz w:val="14"/>
          <w:szCs w:val="14"/>
        </w:rPr>
        <w:t xml:space="preserve">     </w:t>
      </w:r>
      <w:r>
        <w:rPr>
          <w:sz w:val="20"/>
          <w:szCs w:val="20"/>
        </w:rPr>
        <w:t>Representing</w:t>
      </w:r>
      <w:proofErr w:type="gramEnd"/>
      <w:r>
        <w:rPr>
          <w:sz w:val="20"/>
          <w:szCs w:val="20"/>
        </w:rPr>
        <w:t xml:space="preserve"> both employees and students</w:t>
      </w:r>
    </w:p>
    <w:p w:rsidR="00E247A2" w:rsidRDefault="00E247A2" w:rsidP="00E150C0">
      <w:pPr>
        <w:pStyle w:val="ListParagraph"/>
        <w:ind w:hanging="360"/>
        <w:jc w:val="both"/>
        <w:rPr>
          <w:sz w:val="20"/>
          <w:szCs w:val="20"/>
        </w:rPr>
      </w:pPr>
      <w:r>
        <w:rPr>
          <w:sz w:val="20"/>
          <w:szCs w:val="20"/>
        </w:rPr>
        <w:t>(2</w:t>
      </w:r>
      <w:proofErr w:type="gramStart"/>
      <w:r>
        <w:rPr>
          <w:sz w:val="20"/>
          <w:szCs w:val="20"/>
        </w:rPr>
        <w:t>)</w:t>
      </w:r>
      <w:r>
        <w:rPr>
          <w:rFonts w:ascii="Times New Roman" w:hAnsi="Times New Roman"/>
          <w:sz w:val="14"/>
          <w:szCs w:val="14"/>
        </w:rPr>
        <w:t xml:space="preserve">     </w:t>
      </w:r>
      <w:r>
        <w:rPr>
          <w:sz w:val="20"/>
          <w:szCs w:val="20"/>
        </w:rPr>
        <w:t>Being</w:t>
      </w:r>
      <w:proofErr w:type="gramEnd"/>
      <w:r>
        <w:rPr>
          <w:sz w:val="20"/>
          <w:szCs w:val="20"/>
        </w:rPr>
        <w:t xml:space="preserve"> accountable to employees and students</w:t>
      </w:r>
    </w:p>
    <w:p w:rsidR="00E247A2" w:rsidRDefault="00E247A2" w:rsidP="00E150C0">
      <w:pPr>
        <w:pStyle w:val="ListParagraph"/>
        <w:ind w:hanging="360"/>
        <w:jc w:val="both"/>
        <w:rPr>
          <w:sz w:val="20"/>
          <w:szCs w:val="20"/>
        </w:rPr>
      </w:pPr>
      <w:r>
        <w:rPr>
          <w:sz w:val="20"/>
          <w:szCs w:val="20"/>
        </w:rPr>
        <w:t>(3</w:t>
      </w:r>
      <w:proofErr w:type="gramStart"/>
      <w:r>
        <w:rPr>
          <w:sz w:val="20"/>
          <w:szCs w:val="20"/>
        </w:rPr>
        <w:t>)</w:t>
      </w:r>
      <w:r>
        <w:rPr>
          <w:rFonts w:ascii="Times New Roman" w:hAnsi="Times New Roman"/>
          <w:sz w:val="14"/>
          <w:szCs w:val="14"/>
        </w:rPr>
        <w:t xml:space="preserve">     </w:t>
      </w:r>
      <w:r>
        <w:rPr>
          <w:sz w:val="20"/>
          <w:szCs w:val="20"/>
        </w:rPr>
        <w:t>Monitoring</w:t>
      </w:r>
      <w:proofErr w:type="gramEnd"/>
      <w:r>
        <w:rPr>
          <w:sz w:val="20"/>
          <w:szCs w:val="20"/>
        </w:rPr>
        <w:t xml:space="preserve"> and influencing policies of the organization</w:t>
      </w:r>
    </w:p>
    <w:p w:rsidR="00000DD2" w:rsidRDefault="00000DD2" w:rsidP="00E150C0">
      <w:pPr>
        <w:pStyle w:val="ListParagraph"/>
        <w:ind w:hanging="360"/>
        <w:jc w:val="both"/>
        <w:rPr>
          <w:sz w:val="20"/>
          <w:szCs w:val="20"/>
        </w:rPr>
      </w:pPr>
      <w:r>
        <w:rPr>
          <w:sz w:val="20"/>
          <w:szCs w:val="20"/>
        </w:rPr>
        <w:t xml:space="preserve">(4) </w:t>
      </w:r>
      <w:r>
        <w:rPr>
          <w:sz w:val="20"/>
          <w:szCs w:val="20"/>
        </w:rPr>
        <w:tab/>
        <w:t xml:space="preserve">Acting as </w:t>
      </w:r>
      <w:proofErr w:type="spellStart"/>
      <w:r>
        <w:rPr>
          <w:sz w:val="20"/>
          <w:szCs w:val="20"/>
        </w:rPr>
        <w:t>opleidingscommissie</w:t>
      </w:r>
      <w:proofErr w:type="spellEnd"/>
      <w:r>
        <w:rPr>
          <w:sz w:val="20"/>
          <w:szCs w:val="20"/>
        </w:rPr>
        <w:t xml:space="preserve"> (not a union item)</w:t>
      </w:r>
    </w:p>
    <w:p w:rsidR="00E247A2" w:rsidRDefault="00B162AF" w:rsidP="00E150C0">
      <w:pPr>
        <w:jc w:val="both"/>
        <w:rPr>
          <w:sz w:val="20"/>
          <w:szCs w:val="20"/>
        </w:rPr>
      </w:pPr>
      <w:r>
        <w:rPr>
          <w:sz w:val="20"/>
          <w:szCs w:val="20"/>
        </w:rPr>
        <w:t xml:space="preserve">Problem of small organization: </w:t>
      </w:r>
      <w:r w:rsidR="00E247A2">
        <w:rPr>
          <w:sz w:val="20"/>
          <w:szCs w:val="20"/>
        </w:rPr>
        <w:t>Council cannot represent individuals; MT is a party, and if we go to HR then MT feels bypassed.</w:t>
      </w:r>
      <w:r>
        <w:rPr>
          <w:sz w:val="20"/>
          <w:szCs w:val="20"/>
        </w:rPr>
        <w:t xml:space="preserve"> Because it is easy for management to figure out where issues come from</w:t>
      </w:r>
      <w:r w:rsidR="00974F85">
        <w:rPr>
          <w:sz w:val="20"/>
          <w:szCs w:val="20"/>
        </w:rPr>
        <w:t xml:space="preserve"> the question is what to do. The </w:t>
      </w:r>
      <w:proofErr w:type="spellStart"/>
      <w:proofErr w:type="gramStart"/>
      <w:r w:rsidR="00974F85">
        <w:rPr>
          <w:sz w:val="20"/>
          <w:szCs w:val="20"/>
        </w:rPr>
        <w:t>vertrouwenspersoon</w:t>
      </w:r>
      <w:proofErr w:type="spellEnd"/>
      <w:proofErr w:type="gramEnd"/>
      <w:r w:rsidR="00974F85">
        <w:rPr>
          <w:sz w:val="20"/>
          <w:szCs w:val="20"/>
        </w:rPr>
        <w:t xml:space="preserve">  (Paul Herfs) plays an important role in this. We will ask him if he sees such general issues and if so, if he is willing to draw up a black book that we can subsequently take to the MT. </w:t>
      </w:r>
      <w:r w:rsidR="00E247A2">
        <w:rPr>
          <w:sz w:val="20"/>
          <w:szCs w:val="20"/>
        </w:rPr>
        <w:t xml:space="preserve">If it is a bigger issue (a problem affecting </w:t>
      </w:r>
      <w:r>
        <w:rPr>
          <w:sz w:val="20"/>
          <w:szCs w:val="20"/>
        </w:rPr>
        <w:t>more than one person or th</w:t>
      </w:r>
      <w:r w:rsidR="00E247A2">
        <w:rPr>
          <w:sz w:val="20"/>
          <w:szCs w:val="20"/>
        </w:rPr>
        <w:t xml:space="preserve">e collective) </w:t>
      </w:r>
      <w:r w:rsidR="00974F85">
        <w:rPr>
          <w:sz w:val="20"/>
          <w:szCs w:val="20"/>
        </w:rPr>
        <w:t>we can also seek council with the union</w:t>
      </w:r>
      <w:r w:rsidR="00E247A2">
        <w:rPr>
          <w:sz w:val="20"/>
          <w:szCs w:val="20"/>
        </w:rPr>
        <w:t>.</w:t>
      </w:r>
      <w:r w:rsidR="00000DD2">
        <w:rPr>
          <w:sz w:val="20"/>
          <w:szCs w:val="20"/>
        </w:rPr>
        <w:t xml:space="preserve"> In the mean time we have contacted him and have learned that he publishes a yearly public report with facts and figures. From that, we see that in 2016 as well as in 2017, over 9% of our employees have </w:t>
      </w:r>
      <w:proofErr w:type="spellStart"/>
      <w:r w:rsidR="00000DD2">
        <w:rPr>
          <w:sz w:val="20"/>
          <w:szCs w:val="20"/>
        </w:rPr>
        <w:t>seeked</w:t>
      </w:r>
      <w:proofErr w:type="spellEnd"/>
      <w:r w:rsidR="00000DD2">
        <w:rPr>
          <w:sz w:val="20"/>
          <w:szCs w:val="20"/>
        </w:rPr>
        <w:t xml:space="preserve"> council which, when compared to the percentage of employees from the rest of the entire UU seeking council (2,5%) seems rather high. We must figure out the reason behind this large number and will discuss it with the management.</w:t>
      </w:r>
    </w:p>
    <w:p w:rsidR="00E247A2" w:rsidRDefault="00E247A2" w:rsidP="00E150C0">
      <w:pPr>
        <w:jc w:val="both"/>
        <w:rPr>
          <w:sz w:val="20"/>
          <w:szCs w:val="20"/>
        </w:rPr>
      </w:pPr>
    </w:p>
    <w:p w:rsidR="00E247A2" w:rsidRDefault="00E247A2" w:rsidP="00E150C0">
      <w:pPr>
        <w:jc w:val="both"/>
        <w:rPr>
          <w:sz w:val="20"/>
          <w:szCs w:val="20"/>
        </w:rPr>
      </w:pPr>
      <w:r>
        <w:rPr>
          <w:sz w:val="20"/>
          <w:szCs w:val="20"/>
        </w:rPr>
        <w:t xml:space="preserve">‘WO in </w:t>
      </w:r>
      <w:proofErr w:type="spellStart"/>
      <w:r>
        <w:rPr>
          <w:sz w:val="20"/>
          <w:szCs w:val="20"/>
        </w:rPr>
        <w:t>actie</w:t>
      </w:r>
      <w:proofErr w:type="spellEnd"/>
      <w:r>
        <w:rPr>
          <w:sz w:val="20"/>
          <w:szCs w:val="20"/>
        </w:rPr>
        <w:t>’</w:t>
      </w:r>
      <w:proofErr w:type="gramStart"/>
      <w:r>
        <w:rPr>
          <w:sz w:val="20"/>
          <w:szCs w:val="20"/>
        </w:rPr>
        <w:t>, planning</w:t>
      </w:r>
      <w:proofErr w:type="gramEnd"/>
      <w:r>
        <w:rPr>
          <w:sz w:val="20"/>
          <w:szCs w:val="20"/>
        </w:rPr>
        <w:t xml:space="preserve"> a week of action to raise issues with workload in Uni. (</w:t>
      </w:r>
      <w:proofErr w:type="gramStart"/>
      <w:r>
        <w:rPr>
          <w:sz w:val="20"/>
          <w:szCs w:val="20"/>
        </w:rPr>
        <w:t>see</w:t>
      </w:r>
      <w:proofErr w:type="gramEnd"/>
      <w:r>
        <w:rPr>
          <w:sz w:val="20"/>
          <w:szCs w:val="20"/>
        </w:rPr>
        <w:t xml:space="preserve"> also letter by </w:t>
      </w:r>
      <w:proofErr w:type="spellStart"/>
      <w:r>
        <w:rPr>
          <w:sz w:val="20"/>
          <w:szCs w:val="20"/>
        </w:rPr>
        <w:t>colleages</w:t>
      </w:r>
      <w:proofErr w:type="spellEnd"/>
      <w:r>
        <w:rPr>
          <w:sz w:val="20"/>
          <w:szCs w:val="20"/>
        </w:rPr>
        <w:t xml:space="preserve"> at the Humanities dept.)</w:t>
      </w:r>
      <w:r w:rsidR="00974F85">
        <w:rPr>
          <w:sz w:val="20"/>
          <w:szCs w:val="20"/>
        </w:rPr>
        <w:t xml:space="preserve"> Workload issues have top priority. It should also have top priority for UCUC. We will invite the management to discuss and evaluate the remuneration list with us maybe preceded by a questionnaire to the personnel.</w:t>
      </w:r>
    </w:p>
    <w:p w:rsidR="00E247A2" w:rsidRDefault="00E247A2" w:rsidP="00E150C0">
      <w:pPr>
        <w:jc w:val="both"/>
        <w:rPr>
          <w:sz w:val="20"/>
          <w:szCs w:val="20"/>
        </w:rPr>
      </w:pPr>
    </w:p>
    <w:p w:rsidR="00C73E34" w:rsidRDefault="00E247A2" w:rsidP="00E150C0">
      <w:pPr>
        <w:jc w:val="both"/>
        <w:rPr>
          <w:sz w:val="20"/>
          <w:szCs w:val="20"/>
        </w:rPr>
      </w:pPr>
      <w:r>
        <w:rPr>
          <w:sz w:val="20"/>
          <w:szCs w:val="20"/>
        </w:rPr>
        <w:t xml:space="preserve">Working </w:t>
      </w:r>
      <w:r w:rsidR="00974F85">
        <w:rPr>
          <w:sz w:val="20"/>
          <w:szCs w:val="20"/>
        </w:rPr>
        <w:t>conditions</w:t>
      </w:r>
      <w:r>
        <w:rPr>
          <w:sz w:val="20"/>
          <w:szCs w:val="20"/>
        </w:rPr>
        <w:t xml:space="preserve"> are </w:t>
      </w:r>
      <w:r w:rsidR="00974F85">
        <w:rPr>
          <w:sz w:val="20"/>
          <w:szCs w:val="20"/>
        </w:rPr>
        <w:t xml:space="preserve">treated in the </w:t>
      </w:r>
      <w:r>
        <w:rPr>
          <w:sz w:val="20"/>
          <w:szCs w:val="20"/>
        </w:rPr>
        <w:t>ARBO wet.</w:t>
      </w:r>
      <w:r w:rsidR="00974F85">
        <w:rPr>
          <w:sz w:val="20"/>
          <w:szCs w:val="20"/>
        </w:rPr>
        <w:t xml:space="preserve"> We are not made aware of changes in the ARBO wet. In general </w:t>
      </w:r>
      <w:r w:rsidR="00C73E34">
        <w:rPr>
          <w:sz w:val="20"/>
          <w:szCs w:val="20"/>
        </w:rPr>
        <w:t>there are complaints about the quality</w:t>
      </w:r>
      <w:r w:rsidR="00974F85">
        <w:rPr>
          <w:sz w:val="20"/>
          <w:szCs w:val="20"/>
        </w:rPr>
        <w:t xml:space="preserve"> of communication between management</w:t>
      </w:r>
      <w:r w:rsidR="00C73E34">
        <w:rPr>
          <w:sz w:val="20"/>
          <w:szCs w:val="20"/>
        </w:rPr>
        <w:t>, HR</w:t>
      </w:r>
      <w:r w:rsidR="00974F85">
        <w:rPr>
          <w:sz w:val="20"/>
          <w:szCs w:val="20"/>
        </w:rPr>
        <w:t xml:space="preserve"> and personnel concerning task descriptions</w:t>
      </w:r>
      <w:r w:rsidR="00C73E34">
        <w:rPr>
          <w:sz w:val="20"/>
          <w:szCs w:val="20"/>
        </w:rPr>
        <w:t xml:space="preserve">, </w:t>
      </w:r>
      <w:r w:rsidR="00974F85">
        <w:rPr>
          <w:sz w:val="20"/>
          <w:szCs w:val="20"/>
        </w:rPr>
        <w:t>expectations</w:t>
      </w:r>
      <w:r w:rsidR="00C73E34">
        <w:rPr>
          <w:sz w:val="20"/>
          <w:szCs w:val="20"/>
        </w:rPr>
        <w:t>, and possibilities like CAO a la Carte</w:t>
      </w:r>
      <w:r w:rsidR="00974F85">
        <w:rPr>
          <w:sz w:val="20"/>
          <w:szCs w:val="20"/>
        </w:rPr>
        <w:t>.</w:t>
      </w:r>
      <w:r w:rsidR="00C73E34">
        <w:rPr>
          <w:sz w:val="20"/>
          <w:szCs w:val="20"/>
        </w:rPr>
        <w:t xml:space="preserve"> It is apparently expected that everyone can find everything him/herself. </w:t>
      </w:r>
      <w:r w:rsidR="00974F85">
        <w:rPr>
          <w:sz w:val="20"/>
          <w:szCs w:val="20"/>
        </w:rPr>
        <w:t xml:space="preserve">As an example, one </w:t>
      </w:r>
      <w:proofErr w:type="gramStart"/>
      <w:r w:rsidR="00C73E34">
        <w:rPr>
          <w:sz w:val="20"/>
          <w:szCs w:val="20"/>
        </w:rPr>
        <w:t xml:space="preserve">attendee </w:t>
      </w:r>
      <w:r w:rsidR="00974F85">
        <w:rPr>
          <w:sz w:val="20"/>
          <w:szCs w:val="20"/>
        </w:rPr>
        <w:t xml:space="preserve"> complained</w:t>
      </w:r>
      <w:proofErr w:type="gramEnd"/>
      <w:r w:rsidR="00974F85">
        <w:rPr>
          <w:sz w:val="20"/>
          <w:szCs w:val="20"/>
        </w:rPr>
        <w:t xml:space="preserve"> </w:t>
      </w:r>
      <w:r w:rsidR="00C73E34">
        <w:rPr>
          <w:sz w:val="20"/>
          <w:szCs w:val="20"/>
        </w:rPr>
        <w:t>about a recurring struggle concerning left-</w:t>
      </w:r>
      <w:r w:rsidR="00C73E34">
        <w:rPr>
          <w:sz w:val="20"/>
          <w:szCs w:val="20"/>
        </w:rPr>
        <w:lastRenderedPageBreak/>
        <w:t xml:space="preserve">over holiday hours in which his/her superior actually gave the wrong information and was unwilling to consider the issue further. </w:t>
      </w:r>
    </w:p>
    <w:p w:rsidR="00C73E34" w:rsidRDefault="00C73E34" w:rsidP="00E150C0">
      <w:pPr>
        <w:jc w:val="both"/>
        <w:rPr>
          <w:sz w:val="20"/>
          <w:szCs w:val="20"/>
        </w:rPr>
      </w:pPr>
    </w:p>
    <w:p w:rsidR="00E247A2" w:rsidRDefault="00C73E34" w:rsidP="00E150C0">
      <w:pPr>
        <w:jc w:val="both"/>
        <w:rPr>
          <w:sz w:val="20"/>
          <w:szCs w:val="20"/>
        </w:rPr>
      </w:pPr>
      <w:r>
        <w:rPr>
          <w:sz w:val="20"/>
          <w:szCs w:val="20"/>
        </w:rPr>
        <w:t xml:space="preserve">One teacher complained that the governance structure of the College is messy as exemplified by </w:t>
      </w:r>
      <w:proofErr w:type="spellStart"/>
      <w:r>
        <w:rPr>
          <w:sz w:val="20"/>
          <w:szCs w:val="20"/>
        </w:rPr>
        <w:t>unclarities</w:t>
      </w:r>
      <w:proofErr w:type="spellEnd"/>
      <w:r>
        <w:rPr>
          <w:sz w:val="20"/>
          <w:szCs w:val="20"/>
        </w:rPr>
        <w:t xml:space="preserve"> in who is responsible </w:t>
      </w:r>
      <w:r w:rsidR="0092184D">
        <w:rPr>
          <w:sz w:val="20"/>
          <w:szCs w:val="20"/>
        </w:rPr>
        <w:t xml:space="preserve">for the quality </w:t>
      </w:r>
      <w:r>
        <w:rPr>
          <w:sz w:val="20"/>
          <w:szCs w:val="20"/>
        </w:rPr>
        <w:t xml:space="preserve">and content </w:t>
      </w:r>
      <w:r w:rsidR="0092184D">
        <w:rPr>
          <w:sz w:val="20"/>
          <w:szCs w:val="20"/>
        </w:rPr>
        <w:t>of the curriculum</w:t>
      </w:r>
      <w:r>
        <w:rPr>
          <w:sz w:val="20"/>
          <w:szCs w:val="20"/>
        </w:rPr>
        <w:t>.</w:t>
      </w:r>
      <w:r w:rsidR="0092184D">
        <w:rPr>
          <w:sz w:val="20"/>
          <w:szCs w:val="20"/>
        </w:rPr>
        <w:t xml:space="preserve"> Is it the </w:t>
      </w:r>
      <w:proofErr w:type="spellStart"/>
      <w:r w:rsidR="0092184D">
        <w:rPr>
          <w:sz w:val="20"/>
          <w:szCs w:val="20"/>
        </w:rPr>
        <w:t>BoS</w:t>
      </w:r>
      <w:proofErr w:type="spellEnd"/>
      <w:r w:rsidR="0092184D">
        <w:rPr>
          <w:sz w:val="20"/>
          <w:szCs w:val="20"/>
        </w:rPr>
        <w:t>? Is it the DoE? Is it the heads supported by the fellows?</w:t>
      </w:r>
    </w:p>
    <w:p w:rsidR="00E247A2" w:rsidRDefault="00E247A2" w:rsidP="00E150C0">
      <w:pPr>
        <w:jc w:val="both"/>
        <w:rPr>
          <w:sz w:val="20"/>
          <w:szCs w:val="20"/>
        </w:rPr>
      </w:pPr>
    </w:p>
    <w:p w:rsidR="0092184D" w:rsidRPr="00DD72AA" w:rsidRDefault="0092184D" w:rsidP="00E150C0">
      <w:pPr>
        <w:pStyle w:val="ListParagraph"/>
        <w:numPr>
          <w:ilvl w:val="0"/>
          <w:numId w:val="2"/>
        </w:numPr>
        <w:jc w:val="both"/>
        <w:rPr>
          <w:sz w:val="20"/>
          <w:szCs w:val="20"/>
        </w:rPr>
      </w:pPr>
      <w:r w:rsidRPr="00DD72AA">
        <w:rPr>
          <w:sz w:val="20"/>
          <w:szCs w:val="20"/>
        </w:rPr>
        <w:t xml:space="preserve">Next speaker Jan </w:t>
      </w:r>
      <w:proofErr w:type="spellStart"/>
      <w:r w:rsidRPr="00DD72AA">
        <w:rPr>
          <w:sz w:val="20"/>
          <w:szCs w:val="20"/>
        </w:rPr>
        <w:t>Boersma</w:t>
      </w:r>
      <w:proofErr w:type="spellEnd"/>
      <w:r w:rsidR="00DD72AA">
        <w:rPr>
          <w:sz w:val="20"/>
          <w:szCs w:val="20"/>
        </w:rPr>
        <w:t xml:space="preserve"> </w:t>
      </w:r>
      <w:proofErr w:type="gramStart"/>
      <w:r w:rsidR="00DD72AA">
        <w:rPr>
          <w:sz w:val="20"/>
          <w:szCs w:val="20"/>
        </w:rPr>
        <w:t>( negotiates</w:t>
      </w:r>
      <w:proofErr w:type="gramEnd"/>
      <w:r w:rsidR="00DD72AA">
        <w:rPr>
          <w:sz w:val="20"/>
          <w:szCs w:val="20"/>
        </w:rPr>
        <w:t xml:space="preserve"> for FNV CAO with VSNU)</w:t>
      </w:r>
      <w:r w:rsidRPr="00DD72AA">
        <w:rPr>
          <w:sz w:val="20"/>
          <w:szCs w:val="20"/>
        </w:rPr>
        <w:t>:</w:t>
      </w:r>
    </w:p>
    <w:p w:rsidR="00E247A2" w:rsidRDefault="00E247A2" w:rsidP="00E150C0">
      <w:pPr>
        <w:jc w:val="both"/>
        <w:rPr>
          <w:sz w:val="20"/>
          <w:szCs w:val="20"/>
        </w:rPr>
      </w:pPr>
      <w:r>
        <w:rPr>
          <w:sz w:val="20"/>
          <w:szCs w:val="20"/>
        </w:rPr>
        <w:t xml:space="preserve">Unions involved in </w:t>
      </w:r>
      <w:r w:rsidR="0092184D">
        <w:rPr>
          <w:sz w:val="20"/>
          <w:szCs w:val="20"/>
        </w:rPr>
        <w:t>negotiations for the new CAO (</w:t>
      </w:r>
      <w:r>
        <w:rPr>
          <w:sz w:val="20"/>
          <w:szCs w:val="20"/>
        </w:rPr>
        <w:t>col</w:t>
      </w:r>
      <w:r w:rsidR="0092184D">
        <w:rPr>
          <w:sz w:val="20"/>
          <w:szCs w:val="20"/>
        </w:rPr>
        <w:t xml:space="preserve">lective </w:t>
      </w:r>
      <w:proofErr w:type="spellStart"/>
      <w:r w:rsidR="0092184D">
        <w:rPr>
          <w:sz w:val="20"/>
          <w:szCs w:val="20"/>
        </w:rPr>
        <w:t>labour</w:t>
      </w:r>
      <w:proofErr w:type="spellEnd"/>
      <w:r w:rsidR="0092184D">
        <w:rPr>
          <w:sz w:val="20"/>
          <w:szCs w:val="20"/>
        </w:rPr>
        <w:t xml:space="preserve"> agreement): VAWO</w:t>
      </w:r>
      <w:r>
        <w:rPr>
          <w:sz w:val="20"/>
          <w:szCs w:val="20"/>
        </w:rPr>
        <w:t>, FNV, CNV and FBZ</w:t>
      </w:r>
    </w:p>
    <w:p w:rsidR="00E247A2" w:rsidRDefault="00E247A2" w:rsidP="00E150C0">
      <w:pPr>
        <w:jc w:val="both"/>
        <w:rPr>
          <w:sz w:val="20"/>
          <w:szCs w:val="20"/>
        </w:rPr>
      </w:pPr>
    </w:p>
    <w:p w:rsidR="00E247A2" w:rsidRDefault="00E247A2" w:rsidP="00E150C0">
      <w:pPr>
        <w:jc w:val="both"/>
        <w:rPr>
          <w:sz w:val="20"/>
          <w:szCs w:val="20"/>
        </w:rPr>
      </w:pPr>
      <w:r>
        <w:rPr>
          <w:sz w:val="20"/>
          <w:szCs w:val="20"/>
        </w:rPr>
        <w:t>Issues in new CA</w:t>
      </w:r>
      <w:r w:rsidR="0092184D">
        <w:rPr>
          <w:sz w:val="20"/>
          <w:szCs w:val="20"/>
        </w:rPr>
        <w:t>O</w:t>
      </w:r>
      <w:r>
        <w:rPr>
          <w:sz w:val="20"/>
          <w:szCs w:val="20"/>
        </w:rPr>
        <w:t>:</w:t>
      </w:r>
    </w:p>
    <w:p w:rsidR="00E247A2" w:rsidRDefault="00E247A2" w:rsidP="00E150C0">
      <w:pPr>
        <w:pStyle w:val="ListParagraph"/>
        <w:ind w:hanging="360"/>
        <w:jc w:val="both"/>
        <w:rPr>
          <w:sz w:val="20"/>
          <w:szCs w:val="20"/>
        </w:rPr>
      </w:pPr>
      <w:r>
        <w:rPr>
          <w:sz w:val="20"/>
          <w:szCs w:val="20"/>
        </w:rPr>
        <w:t>-</w:t>
      </w:r>
      <w:r w:rsidR="0092184D">
        <w:rPr>
          <w:rFonts w:ascii="Times New Roman" w:hAnsi="Times New Roman"/>
          <w:sz w:val="14"/>
          <w:szCs w:val="14"/>
        </w:rPr>
        <w:t>         </w:t>
      </w:r>
      <w:r>
        <w:rPr>
          <w:sz w:val="20"/>
          <w:szCs w:val="20"/>
        </w:rPr>
        <w:t>Permanent versus flexible contracts (incl. PhDs, postdocs), with training opportunities (research time, qualifications etc.)</w:t>
      </w:r>
    </w:p>
    <w:p w:rsidR="00E247A2" w:rsidRDefault="00E247A2" w:rsidP="00E150C0">
      <w:pPr>
        <w:pStyle w:val="ListParagraph"/>
        <w:ind w:hanging="360"/>
        <w:jc w:val="both"/>
        <w:rPr>
          <w:sz w:val="20"/>
          <w:szCs w:val="20"/>
        </w:rPr>
      </w:pPr>
      <w:r>
        <w:rPr>
          <w:sz w:val="20"/>
          <w:szCs w:val="20"/>
        </w:rPr>
        <w:t>-</w:t>
      </w:r>
      <w:r w:rsidR="0092184D">
        <w:rPr>
          <w:rFonts w:ascii="Times New Roman" w:hAnsi="Times New Roman"/>
          <w:sz w:val="14"/>
          <w:szCs w:val="14"/>
        </w:rPr>
        <w:t>         </w:t>
      </w:r>
      <w:r>
        <w:rPr>
          <w:sz w:val="20"/>
          <w:szCs w:val="20"/>
        </w:rPr>
        <w:t xml:space="preserve">Junior-docent </w:t>
      </w:r>
      <w:proofErr w:type="spellStart"/>
      <w:r>
        <w:rPr>
          <w:sz w:val="20"/>
          <w:szCs w:val="20"/>
        </w:rPr>
        <w:t>onderzoekers</w:t>
      </w:r>
      <w:proofErr w:type="spellEnd"/>
      <w:r>
        <w:rPr>
          <w:sz w:val="20"/>
          <w:szCs w:val="20"/>
        </w:rPr>
        <w:t xml:space="preserve"> (6 year</w:t>
      </w:r>
      <w:r w:rsidR="0092184D">
        <w:rPr>
          <w:sz w:val="20"/>
          <w:szCs w:val="20"/>
        </w:rPr>
        <w:t>s</w:t>
      </w:r>
      <w:r>
        <w:rPr>
          <w:sz w:val="20"/>
          <w:szCs w:val="20"/>
        </w:rPr>
        <w:t xml:space="preserve"> </w:t>
      </w:r>
      <w:r w:rsidR="0092184D">
        <w:rPr>
          <w:sz w:val="20"/>
          <w:szCs w:val="20"/>
        </w:rPr>
        <w:t xml:space="preserve">instead of four years </w:t>
      </w:r>
      <w:r>
        <w:rPr>
          <w:sz w:val="20"/>
          <w:szCs w:val="20"/>
        </w:rPr>
        <w:t>training to get BKO and PhD, with the BKO part financed from ‘</w:t>
      </w:r>
      <w:proofErr w:type="spellStart"/>
      <w:r>
        <w:rPr>
          <w:sz w:val="20"/>
          <w:szCs w:val="20"/>
        </w:rPr>
        <w:t>eerste-lijns</w:t>
      </w:r>
      <w:proofErr w:type="spellEnd"/>
      <w:r>
        <w:rPr>
          <w:sz w:val="20"/>
          <w:szCs w:val="20"/>
        </w:rPr>
        <w:t>’ geld)</w:t>
      </w:r>
    </w:p>
    <w:p w:rsidR="00E247A2" w:rsidRDefault="00E247A2" w:rsidP="00E150C0">
      <w:pPr>
        <w:pStyle w:val="ListParagraph"/>
        <w:ind w:hanging="360"/>
        <w:jc w:val="both"/>
        <w:rPr>
          <w:sz w:val="20"/>
          <w:szCs w:val="20"/>
        </w:rPr>
      </w:pPr>
      <w:r>
        <w:rPr>
          <w:sz w:val="20"/>
          <w:szCs w:val="20"/>
        </w:rPr>
        <w:t>-</w:t>
      </w:r>
      <w:r w:rsidR="0092184D">
        <w:rPr>
          <w:rFonts w:ascii="Times New Roman" w:hAnsi="Times New Roman"/>
          <w:sz w:val="14"/>
          <w:szCs w:val="14"/>
        </w:rPr>
        <w:t>         </w:t>
      </w:r>
      <w:r>
        <w:rPr>
          <w:sz w:val="20"/>
          <w:szCs w:val="20"/>
        </w:rPr>
        <w:t>Development/training of support staff</w:t>
      </w:r>
    </w:p>
    <w:p w:rsidR="00E247A2" w:rsidRDefault="00E247A2" w:rsidP="00E150C0">
      <w:pPr>
        <w:pStyle w:val="ListParagraph"/>
        <w:ind w:hanging="360"/>
        <w:jc w:val="both"/>
        <w:rPr>
          <w:sz w:val="20"/>
          <w:szCs w:val="20"/>
        </w:rPr>
      </w:pPr>
      <w:r>
        <w:rPr>
          <w:sz w:val="20"/>
          <w:szCs w:val="20"/>
        </w:rPr>
        <w:t>-</w:t>
      </w:r>
      <w:r w:rsidR="0092184D">
        <w:rPr>
          <w:rFonts w:ascii="Times New Roman" w:hAnsi="Times New Roman"/>
          <w:sz w:val="14"/>
          <w:szCs w:val="14"/>
        </w:rPr>
        <w:t>         </w:t>
      </w:r>
      <w:proofErr w:type="spellStart"/>
      <w:r>
        <w:rPr>
          <w:sz w:val="20"/>
          <w:szCs w:val="20"/>
        </w:rPr>
        <w:t>Generatiepact</w:t>
      </w:r>
      <w:proofErr w:type="spellEnd"/>
      <w:r>
        <w:rPr>
          <w:sz w:val="20"/>
          <w:szCs w:val="20"/>
        </w:rPr>
        <w:t xml:space="preserve"> &gt; step back at certain age to work </w:t>
      </w:r>
      <w:proofErr w:type="gramStart"/>
      <w:r>
        <w:rPr>
          <w:sz w:val="20"/>
          <w:szCs w:val="20"/>
        </w:rPr>
        <w:t>less,</w:t>
      </w:r>
      <w:proofErr w:type="gramEnd"/>
      <w:r>
        <w:rPr>
          <w:sz w:val="20"/>
          <w:szCs w:val="20"/>
        </w:rPr>
        <w:t xml:space="preserve"> paid in part by employer and partly yourself. E.g. go working 3 days a week, you get paid for 4 and pension still for 5 days. Why would employer agree to that? Improves productivity, work pleasure, prevent illness/burn out (more expensive for employer), promotes junior people stepping up and continuity.</w:t>
      </w:r>
    </w:p>
    <w:p w:rsidR="00E247A2" w:rsidRDefault="00E247A2" w:rsidP="00E150C0">
      <w:pPr>
        <w:pStyle w:val="ListParagraph"/>
        <w:ind w:hanging="360"/>
        <w:jc w:val="both"/>
        <w:rPr>
          <w:sz w:val="20"/>
          <w:szCs w:val="20"/>
        </w:rPr>
      </w:pPr>
      <w:r>
        <w:rPr>
          <w:sz w:val="20"/>
          <w:szCs w:val="20"/>
        </w:rPr>
        <w:t>-</w:t>
      </w:r>
      <w:r w:rsidR="0092184D">
        <w:rPr>
          <w:rFonts w:ascii="Times New Roman" w:hAnsi="Times New Roman"/>
          <w:sz w:val="14"/>
          <w:szCs w:val="14"/>
        </w:rPr>
        <w:t>        </w:t>
      </w:r>
      <w:r>
        <w:rPr>
          <w:sz w:val="20"/>
          <w:szCs w:val="20"/>
        </w:rPr>
        <w:t>Wage increase (hoping for 4%)</w:t>
      </w:r>
    </w:p>
    <w:p w:rsidR="00E247A2" w:rsidRDefault="00E247A2" w:rsidP="00E150C0">
      <w:pPr>
        <w:jc w:val="both"/>
        <w:rPr>
          <w:sz w:val="20"/>
          <w:szCs w:val="20"/>
        </w:rPr>
      </w:pPr>
    </w:p>
    <w:p w:rsidR="00E247A2" w:rsidRPr="00DD72AA" w:rsidRDefault="00E247A2" w:rsidP="00E150C0">
      <w:pPr>
        <w:pStyle w:val="ListParagraph"/>
        <w:numPr>
          <w:ilvl w:val="0"/>
          <w:numId w:val="2"/>
        </w:numPr>
        <w:jc w:val="both"/>
        <w:rPr>
          <w:sz w:val="20"/>
          <w:szCs w:val="20"/>
        </w:rPr>
      </w:pPr>
      <w:r w:rsidRPr="00DD72AA">
        <w:rPr>
          <w:sz w:val="20"/>
          <w:szCs w:val="20"/>
        </w:rPr>
        <w:t>Q&amp;A with present staff</w:t>
      </w:r>
    </w:p>
    <w:p w:rsidR="00E247A2" w:rsidRDefault="00E247A2" w:rsidP="00E150C0">
      <w:pPr>
        <w:pStyle w:val="ListParagraph"/>
        <w:ind w:hanging="360"/>
        <w:jc w:val="both"/>
        <w:rPr>
          <w:sz w:val="20"/>
          <w:szCs w:val="20"/>
          <w:lang w:val="en-GB"/>
        </w:rPr>
      </w:pPr>
      <w:r>
        <w:rPr>
          <w:rFonts w:ascii="Wingdings" w:hAnsi="Wingdings"/>
          <w:sz w:val="20"/>
          <w:szCs w:val="20"/>
          <w:lang w:val="en-GB"/>
        </w:rPr>
        <w:t></w:t>
      </w:r>
      <w:r>
        <w:rPr>
          <w:rFonts w:ascii="Times New Roman" w:hAnsi="Times New Roman"/>
          <w:sz w:val="14"/>
          <w:szCs w:val="14"/>
          <w:lang w:val="en-GB"/>
        </w:rPr>
        <w:t> </w:t>
      </w:r>
      <w:r w:rsidR="00C73E34">
        <w:rPr>
          <w:rFonts w:ascii="Times New Roman" w:hAnsi="Times New Roman"/>
          <w:sz w:val="14"/>
          <w:szCs w:val="14"/>
          <w:lang w:val="en-GB"/>
        </w:rPr>
        <w:t xml:space="preserve">    </w:t>
      </w:r>
      <w:r>
        <w:rPr>
          <w:rFonts w:ascii="Times New Roman" w:hAnsi="Times New Roman"/>
          <w:sz w:val="14"/>
          <w:szCs w:val="14"/>
          <w:lang w:val="en-GB"/>
        </w:rPr>
        <w:t xml:space="preserve"> </w:t>
      </w:r>
      <w:r w:rsidR="00C73E34">
        <w:rPr>
          <w:rFonts w:ascii="Times New Roman" w:hAnsi="Times New Roman"/>
          <w:sz w:val="14"/>
          <w:szCs w:val="14"/>
          <w:lang w:val="en-GB"/>
        </w:rPr>
        <w:t>I</w:t>
      </w:r>
      <w:proofErr w:type="spellStart"/>
      <w:r>
        <w:rPr>
          <w:sz w:val="20"/>
          <w:szCs w:val="20"/>
        </w:rPr>
        <w:t>ndividual</w:t>
      </w:r>
      <w:proofErr w:type="spellEnd"/>
      <w:r>
        <w:rPr>
          <w:sz w:val="20"/>
          <w:szCs w:val="20"/>
        </w:rPr>
        <w:t xml:space="preserve"> cases where you don’t agree with MT &gt; </w:t>
      </w:r>
      <w:proofErr w:type="spellStart"/>
      <w:r>
        <w:rPr>
          <w:sz w:val="20"/>
          <w:szCs w:val="20"/>
        </w:rPr>
        <w:t>vertrouwenspersoon</w:t>
      </w:r>
      <w:proofErr w:type="spellEnd"/>
      <w:r>
        <w:rPr>
          <w:sz w:val="20"/>
          <w:szCs w:val="20"/>
        </w:rPr>
        <w:t xml:space="preserve"> is nice, but unless you are willing for legal actions that is the end of the road. </w:t>
      </w:r>
      <w:r>
        <w:rPr>
          <w:sz w:val="20"/>
          <w:szCs w:val="20"/>
          <w:lang w:val="en-GB"/>
        </w:rPr>
        <w:t xml:space="preserve">What can we do? Bring confidential councillor to a meeting? Or </w:t>
      </w:r>
      <w:proofErr w:type="spellStart"/>
      <w:r>
        <w:rPr>
          <w:sz w:val="20"/>
          <w:szCs w:val="20"/>
          <w:lang w:val="en-GB"/>
        </w:rPr>
        <w:t>Recht</w:t>
      </w:r>
      <w:proofErr w:type="spellEnd"/>
      <w:r>
        <w:rPr>
          <w:sz w:val="20"/>
          <w:szCs w:val="20"/>
          <w:lang w:val="en-GB"/>
        </w:rPr>
        <w:t xml:space="preserve"> op </w:t>
      </w:r>
      <w:proofErr w:type="spellStart"/>
      <w:r>
        <w:rPr>
          <w:sz w:val="20"/>
          <w:szCs w:val="20"/>
          <w:lang w:val="en-GB"/>
        </w:rPr>
        <w:t>bezwaar</w:t>
      </w:r>
      <w:proofErr w:type="spellEnd"/>
      <w:r>
        <w:rPr>
          <w:sz w:val="20"/>
          <w:szCs w:val="20"/>
          <w:lang w:val="en-GB"/>
        </w:rPr>
        <w:t xml:space="preserve"> (op papier) &gt; send to Dean or head of support staff. What if disagreement is with the Dean? Then you go to the </w:t>
      </w:r>
      <w:proofErr w:type="spellStart"/>
      <w:r>
        <w:rPr>
          <w:sz w:val="20"/>
          <w:szCs w:val="20"/>
          <w:lang w:val="en-GB"/>
        </w:rPr>
        <w:t>uni</w:t>
      </w:r>
      <w:proofErr w:type="spellEnd"/>
      <w:r>
        <w:rPr>
          <w:sz w:val="20"/>
          <w:szCs w:val="20"/>
          <w:lang w:val="en-GB"/>
        </w:rPr>
        <w:t xml:space="preserve">, possibly up to </w:t>
      </w:r>
      <w:proofErr w:type="spellStart"/>
      <w:r>
        <w:rPr>
          <w:sz w:val="20"/>
          <w:szCs w:val="20"/>
          <w:lang w:val="en-GB"/>
        </w:rPr>
        <w:t>CvB</w:t>
      </w:r>
      <w:proofErr w:type="spellEnd"/>
      <w:r>
        <w:rPr>
          <w:sz w:val="20"/>
          <w:szCs w:val="20"/>
          <w:lang w:val="en-GB"/>
        </w:rPr>
        <w:t xml:space="preserve"> (who will send it to legal affairs)</w:t>
      </w:r>
    </w:p>
    <w:p w:rsidR="0092184D" w:rsidRDefault="00E247A2" w:rsidP="00E150C0">
      <w:pPr>
        <w:pStyle w:val="ListParagraph"/>
        <w:ind w:hanging="360"/>
        <w:jc w:val="both"/>
        <w:rPr>
          <w:sz w:val="20"/>
          <w:szCs w:val="20"/>
          <w:lang w:val="en-GB"/>
        </w:rPr>
      </w:pPr>
      <w:r>
        <w:rPr>
          <w:rFonts w:ascii="Wingdings" w:hAnsi="Wingdings"/>
          <w:sz w:val="20"/>
          <w:szCs w:val="20"/>
          <w:lang w:val="en-GB"/>
        </w:rPr>
        <w:t></w:t>
      </w:r>
      <w:r>
        <w:rPr>
          <w:rFonts w:ascii="Times New Roman" w:hAnsi="Times New Roman"/>
          <w:sz w:val="14"/>
          <w:szCs w:val="14"/>
          <w:lang w:val="en-GB"/>
        </w:rPr>
        <w:t xml:space="preserve">  </w:t>
      </w:r>
      <w:r w:rsidR="00C73E34">
        <w:rPr>
          <w:sz w:val="20"/>
          <w:szCs w:val="20"/>
          <w:lang w:val="en-GB"/>
        </w:rPr>
        <w:t xml:space="preserve">  </w:t>
      </w:r>
      <w:proofErr w:type="gramStart"/>
      <w:r w:rsidR="00C73E34">
        <w:rPr>
          <w:sz w:val="20"/>
          <w:szCs w:val="20"/>
          <w:lang w:val="en-GB"/>
        </w:rPr>
        <w:t>What</w:t>
      </w:r>
      <w:proofErr w:type="gramEnd"/>
      <w:r w:rsidR="00C73E34">
        <w:rPr>
          <w:sz w:val="20"/>
          <w:szCs w:val="20"/>
          <w:lang w:val="en-GB"/>
        </w:rPr>
        <w:t xml:space="preserve"> are the rights concerning personal files</w:t>
      </w:r>
      <w:r>
        <w:rPr>
          <w:sz w:val="20"/>
          <w:szCs w:val="20"/>
          <w:lang w:val="en-GB"/>
        </w:rPr>
        <w:t xml:space="preserve">? </w:t>
      </w:r>
      <w:r w:rsidR="00C73E34">
        <w:rPr>
          <w:sz w:val="20"/>
          <w:szCs w:val="20"/>
          <w:lang w:val="en-GB"/>
        </w:rPr>
        <w:t>Every person has the right to see th</w:t>
      </w:r>
      <w:r w:rsidR="005F13CB">
        <w:rPr>
          <w:sz w:val="20"/>
          <w:szCs w:val="20"/>
          <w:lang w:val="en-GB"/>
        </w:rPr>
        <w:t>e</w:t>
      </w:r>
      <w:r w:rsidR="00C73E34">
        <w:rPr>
          <w:sz w:val="20"/>
          <w:szCs w:val="20"/>
          <w:lang w:val="en-GB"/>
        </w:rPr>
        <w:t>s</w:t>
      </w:r>
      <w:r w:rsidR="005F13CB">
        <w:rPr>
          <w:sz w:val="20"/>
          <w:szCs w:val="20"/>
          <w:lang w:val="en-GB"/>
        </w:rPr>
        <w:t>e</w:t>
      </w:r>
      <w:r w:rsidR="00C73E34">
        <w:rPr>
          <w:sz w:val="20"/>
          <w:szCs w:val="20"/>
          <w:lang w:val="en-GB"/>
        </w:rPr>
        <w:t xml:space="preserve"> by addressing HR if the</w:t>
      </w:r>
      <w:r w:rsidR="005F13CB">
        <w:rPr>
          <w:sz w:val="20"/>
          <w:szCs w:val="20"/>
          <w:lang w:val="en-GB"/>
        </w:rPr>
        <w:t>y</w:t>
      </w:r>
      <w:r w:rsidR="00C73E34">
        <w:rPr>
          <w:sz w:val="20"/>
          <w:szCs w:val="20"/>
          <w:lang w:val="en-GB"/>
        </w:rPr>
        <w:t xml:space="preserve"> are</w:t>
      </w:r>
      <w:r w:rsidR="005F13CB">
        <w:rPr>
          <w:sz w:val="20"/>
          <w:szCs w:val="20"/>
          <w:lang w:val="en-GB"/>
        </w:rPr>
        <w:t xml:space="preserve"> kept at the </w:t>
      </w:r>
      <w:proofErr w:type="spellStart"/>
      <w:r w:rsidR="005F13CB">
        <w:rPr>
          <w:sz w:val="20"/>
          <w:szCs w:val="20"/>
          <w:lang w:val="en-GB"/>
        </w:rPr>
        <w:t>Bestuursgebouw</w:t>
      </w:r>
      <w:proofErr w:type="spellEnd"/>
      <w:r w:rsidR="005F13CB">
        <w:rPr>
          <w:sz w:val="20"/>
          <w:szCs w:val="20"/>
          <w:lang w:val="en-GB"/>
        </w:rPr>
        <w:t xml:space="preserve">, or the </w:t>
      </w:r>
      <w:proofErr w:type="spellStart"/>
      <w:r w:rsidR="005F13CB">
        <w:rPr>
          <w:sz w:val="20"/>
          <w:szCs w:val="20"/>
          <w:lang w:val="en-GB"/>
        </w:rPr>
        <w:t>Magaging</w:t>
      </w:r>
      <w:proofErr w:type="spellEnd"/>
      <w:r w:rsidR="005F13CB">
        <w:rPr>
          <w:sz w:val="20"/>
          <w:szCs w:val="20"/>
          <w:lang w:val="en-GB"/>
        </w:rPr>
        <w:t xml:space="preserve"> director if they are kept at UCU. It is actually unclear where they are kept. They should be easily accessible in their entirety and may be copied as such as well. It is normal that someone from HR is present to prevent any meddling with or loss of the files.</w:t>
      </w:r>
      <w:r>
        <w:rPr>
          <w:sz w:val="20"/>
          <w:szCs w:val="20"/>
          <w:lang w:val="en-GB"/>
        </w:rPr>
        <w:t xml:space="preserve"> </w:t>
      </w:r>
    </w:p>
    <w:p w:rsidR="00E247A2" w:rsidRDefault="005F13CB" w:rsidP="00E150C0">
      <w:pPr>
        <w:pStyle w:val="ListParagraph"/>
        <w:numPr>
          <w:ilvl w:val="0"/>
          <w:numId w:val="1"/>
        </w:numPr>
        <w:jc w:val="both"/>
        <w:rPr>
          <w:sz w:val="20"/>
          <w:szCs w:val="20"/>
          <w:lang w:val="en-GB"/>
        </w:rPr>
      </w:pPr>
      <w:r>
        <w:rPr>
          <w:sz w:val="20"/>
          <w:szCs w:val="20"/>
          <w:lang w:val="en-GB"/>
        </w:rPr>
        <w:t xml:space="preserve">It seems that </w:t>
      </w:r>
      <w:r w:rsidR="0092184D">
        <w:rPr>
          <w:sz w:val="20"/>
          <w:szCs w:val="20"/>
          <w:lang w:val="en-GB"/>
        </w:rPr>
        <w:t xml:space="preserve">HR and MT are in </w:t>
      </w:r>
      <w:r>
        <w:rPr>
          <w:sz w:val="20"/>
          <w:szCs w:val="20"/>
          <w:lang w:val="en-GB"/>
        </w:rPr>
        <w:t xml:space="preserve">very </w:t>
      </w:r>
      <w:r w:rsidR="0092184D">
        <w:rPr>
          <w:sz w:val="20"/>
          <w:szCs w:val="20"/>
          <w:lang w:val="en-GB"/>
        </w:rPr>
        <w:t xml:space="preserve">close contact and inform one another immediately if someone has contacted </w:t>
      </w:r>
      <w:r>
        <w:rPr>
          <w:sz w:val="20"/>
          <w:szCs w:val="20"/>
          <w:lang w:val="en-GB"/>
        </w:rPr>
        <w:t xml:space="preserve">either party about labour conditions. </w:t>
      </w:r>
      <w:r w:rsidR="0092184D">
        <w:rPr>
          <w:sz w:val="20"/>
          <w:szCs w:val="20"/>
          <w:lang w:val="en-GB"/>
        </w:rPr>
        <w:t xml:space="preserve">Is this normal? </w:t>
      </w:r>
      <w:r>
        <w:rPr>
          <w:sz w:val="20"/>
          <w:szCs w:val="20"/>
          <w:lang w:val="en-GB"/>
        </w:rPr>
        <w:t xml:space="preserve">This is unclear even to the FNV representatives. </w:t>
      </w:r>
    </w:p>
    <w:p w:rsidR="00E247A2" w:rsidRDefault="00E247A2" w:rsidP="00E150C0">
      <w:pPr>
        <w:pStyle w:val="ListParagraph"/>
        <w:ind w:hanging="360"/>
        <w:jc w:val="both"/>
        <w:rPr>
          <w:sz w:val="20"/>
          <w:szCs w:val="20"/>
          <w:lang w:val="en-GB"/>
        </w:rPr>
      </w:pPr>
      <w:r>
        <w:rPr>
          <w:rFonts w:ascii="Wingdings" w:hAnsi="Wingdings"/>
          <w:sz w:val="20"/>
          <w:szCs w:val="20"/>
          <w:lang w:val="en-GB"/>
        </w:rPr>
        <w:t></w:t>
      </w:r>
      <w:r>
        <w:rPr>
          <w:rFonts w:ascii="Times New Roman" w:hAnsi="Times New Roman"/>
          <w:sz w:val="14"/>
          <w:szCs w:val="14"/>
          <w:lang w:val="en-GB"/>
        </w:rPr>
        <w:t xml:space="preserve">  </w:t>
      </w:r>
      <w:r w:rsidR="00C73E34">
        <w:rPr>
          <w:rFonts w:ascii="Times New Roman" w:hAnsi="Times New Roman"/>
          <w:sz w:val="14"/>
          <w:szCs w:val="14"/>
          <w:lang w:val="en-GB"/>
        </w:rPr>
        <w:t xml:space="preserve">   </w:t>
      </w:r>
      <w:proofErr w:type="gramStart"/>
      <w:r>
        <w:rPr>
          <w:sz w:val="20"/>
          <w:szCs w:val="20"/>
          <w:lang w:val="en-GB"/>
        </w:rPr>
        <w:t>We</w:t>
      </w:r>
      <w:proofErr w:type="gramEnd"/>
      <w:r>
        <w:rPr>
          <w:sz w:val="20"/>
          <w:szCs w:val="20"/>
          <w:lang w:val="en-GB"/>
        </w:rPr>
        <w:t xml:space="preserve"> are hired by UU, </w:t>
      </w:r>
      <w:r w:rsidR="0092184D">
        <w:rPr>
          <w:sz w:val="20"/>
          <w:szCs w:val="20"/>
          <w:lang w:val="en-GB"/>
        </w:rPr>
        <w:t xml:space="preserve">and </w:t>
      </w:r>
      <w:r>
        <w:rPr>
          <w:sz w:val="20"/>
          <w:szCs w:val="20"/>
          <w:lang w:val="en-GB"/>
        </w:rPr>
        <w:t xml:space="preserve">basically installed at UCU. If a staff member would like to move on to another place at the UU, can the MT be expected to facilitate this in any kind? </w:t>
      </w:r>
      <w:r w:rsidR="0092184D">
        <w:rPr>
          <w:sz w:val="20"/>
          <w:szCs w:val="20"/>
          <w:lang w:val="en-GB"/>
        </w:rPr>
        <w:t xml:space="preserve">They can be expected only </w:t>
      </w:r>
      <w:r>
        <w:rPr>
          <w:sz w:val="20"/>
          <w:szCs w:val="20"/>
          <w:lang w:val="en-GB"/>
        </w:rPr>
        <w:t xml:space="preserve">in case of </w:t>
      </w:r>
      <w:proofErr w:type="gramStart"/>
      <w:r>
        <w:rPr>
          <w:sz w:val="20"/>
          <w:szCs w:val="20"/>
          <w:lang w:val="en-GB"/>
        </w:rPr>
        <w:t>reorganisation,</w:t>
      </w:r>
      <w:proofErr w:type="gramEnd"/>
      <w:r>
        <w:rPr>
          <w:sz w:val="20"/>
          <w:szCs w:val="20"/>
          <w:lang w:val="en-GB"/>
        </w:rPr>
        <w:t xml:space="preserve"> </w:t>
      </w:r>
      <w:r w:rsidR="0092184D">
        <w:rPr>
          <w:sz w:val="20"/>
          <w:szCs w:val="20"/>
          <w:lang w:val="en-GB"/>
        </w:rPr>
        <w:t xml:space="preserve">in </w:t>
      </w:r>
      <w:r>
        <w:rPr>
          <w:sz w:val="20"/>
          <w:szCs w:val="20"/>
          <w:lang w:val="en-GB"/>
        </w:rPr>
        <w:t>other</w:t>
      </w:r>
      <w:r w:rsidR="0092184D">
        <w:rPr>
          <w:sz w:val="20"/>
          <w:szCs w:val="20"/>
          <w:lang w:val="en-GB"/>
        </w:rPr>
        <w:t xml:space="preserve"> cases</w:t>
      </w:r>
      <w:r>
        <w:rPr>
          <w:sz w:val="20"/>
          <w:szCs w:val="20"/>
          <w:lang w:val="en-GB"/>
        </w:rPr>
        <w:t xml:space="preserve"> you </w:t>
      </w:r>
      <w:r w:rsidR="0092184D">
        <w:rPr>
          <w:sz w:val="20"/>
          <w:szCs w:val="20"/>
          <w:lang w:val="en-GB"/>
        </w:rPr>
        <w:t>will</w:t>
      </w:r>
      <w:r>
        <w:rPr>
          <w:sz w:val="20"/>
          <w:szCs w:val="20"/>
          <w:lang w:val="en-GB"/>
        </w:rPr>
        <w:t xml:space="preserve"> be considered an internal candidate in case of a vacancy. Mobility is limited by the fact that </w:t>
      </w:r>
      <w:r w:rsidR="0092184D">
        <w:rPr>
          <w:sz w:val="20"/>
          <w:szCs w:val="20"/>
          <w:lang w:val="en-GB"/>
        </w:rPr>
        <w:t xml:space="preserve">the new “faculty” takes over risks with respect to </w:t>
      </w:r>
      <w:r>
        <w:rPr>
          <w:sz w:val="20"/>
          <w:szCs w:val="20"/>
          <w:lang w:val="en-GB"/>
        </w:rPr>
        <w:t xml:space="preserve">social security and some other rights </w:t>
      </w:r>
      <w:r w:rsidR="0092184D">
        <w:rPr>
          <w:sz w:val="20"/>
          <w:szCs w:val="20"/>
          <w:lang w:val="en-GB"/>
        </w:rPr>
        <w:t xml:space="preserve">that accumulate during your UU career. </w:t>
      </w:r>
      <w:r>
        <w:rPr>
          <w:sz w:val="20"/>
          <w:szCs w:val="20"/>
          <w:lang w:val="en-GB"/>
        </w:rPr>
        <w:t>So another department at UU may want you but you would be expensive because of your acquired extra rights.</w:t>
      </w:r>
    </w:p>
    <w:p w:rsidR="00E247A2" w:rsidRDefault="00E247A2" w:rsidP="00E150C0">
      <w:pPr>
        <w:pStyle w:val="ListParagraph"/>
        <w:ind w:hanging="360"/>
        <w:jc w:val="both"/>
        <w:rPr>
          <w:sz w:val="20"/>
          <w:szCs w:val="20"/>
          <w:lang w:val="en-GB"/>
        </w:rPr>
      </w:pPr>
      <w:proofErr w:type="gramStart"/>
      <w:r>
        <w:rPr>
          <w:rFonts w:ascii="Wingdings" w:hAnsi="Wingdings"/>
          <w:sz w:val="20"/>
          <w:szCs w:val="20"/>
          <w:lang w:val="en-GB"/>
        </w:rPr>
        <w:t></w:t>
      </w:r>
      <w:r>
        <w:rPr>
          <w:rFonts w:ascii="Times New Roman" w:hAnsi="Times New Roman"/>
          <w:sz w:val="14"/>
          <w:szCs w:val="14"/>
          <w:lang w:val="en-GB"/>
        </w:rPr>
        <w:t xml:space="preserve">  </w:t>
      </w:r>
      <w:r>
        <w:rPr>
          <w:sz w:val="20"/>
          <w:szCs w:val="20"/>
          <w:lang w:val="en-GB"/>
        </w:rPr>
        <w:t>Employer</w:t>
      </w:r>
      <w:proofErr w:type="gramEnd"/>
      <w:r>
        <w:rPr>
          <w:sz w:val="20"/>
          <w:szCs w:val="20"/>
          <w:lang w:val="en-GB"/>
        </w:rPr>
        <w:t xml:space="preserve"> is allowed to temporarily (!) give you other tasks, but they need to take into account your level, qualities etc. </w:t>
      </w:r>
    </w:p>
    <w:p w:rsidR="00E247A2" w:rsidRDefault="00E247A2" w:rsidP="00E150C0">
      <w:pPr>
        <w:pStyle w:val="ListParagraph"/>
        <w:ind w:hanging="360"/>
        <w:jc w:val="both"/>
        <w:rPr>
          <w:sz w:val="20"/>
          <w:szCs w:val="20"/>
          <w:lang w:val="en-GB"/>
        </w:rPr>
      </w:pPr>
      <w:proofErr w:type="gramStart"/>
      <w:r>
        <w:rPr>
          <w:rFonts w:ascii="Wingdings" w:hAnsi="Wingdings"/>
          <w:sz w:val="20"/>
          <w:szCs w:val="20"/>
          <w:lang w:val="en-GB"/>
        </w:rPr>
        <w:t></w:t>
      </w:r>
      <w:r>
        <w:rPr>
          <w:rFonts w:ascii="Times New Roman" w:hAnsi="Times New Roman"/>
          <w:sz w:val="14"/>
          <w:szCs w:val="14"/>
          <w:lang w:val="en-GB"/>
        </w:rPr>
        <w:t xml:space="preserve">  </w:t>
      </w:r>
      <w:r>
        <w:rPr>
          <w:sz w:val="20"/>
          <w:szCs w:val="20"/>
          <w:lang w:val="en-GB"/>
        </w:rPr>
        <w:t>Confidential</w:t>
      </w:r>
      <w:proofErr w:type="gramEnd"/>
      <w:r>
        <w:rPr>
          <w:sz w:val="20"/>
          <w:szCs w:val="20"/>
          <w:lang w:val="en-GB"/>
        </w:rPr>
        <w:t xml:space="preserve"> councillor apparently publishes an (anonymised) report of what kind of issues he comes across. He could, if agreed with by his ‘clients’ point the UCUC to particular recurring issues.</w:t>
      </w:r>
    </w:p>
    <w:p w:rsidR="00E247A2" w:rsidRDefault="00E247A2" w:rsidP="00E150C0">
      <w:pPr>
        <w:pStyle w:val="ListParagraph"/>
        <w:ind w:hanging="360"/>
        <w:jc w:val="both"/>
        <w:rPr>
          <w:sz w:val="20"/>
          <w:szCs w:val="20"/>
          <w:lang w:val="en-GB"/>
        </w:rPr>
      </w:pPr>
      <w:proofErr w:type="gramStart"/>
      <w:r>
        <w:rPr>
          <w:rFonts w:ascii="Wingdings" w:hAnsi="Wingdings"/>
          <w:sz w:val="20"/>
          <w:szCs w:val="20"/>
          <w:lang w:val="en-GB"/>
        </w:rPr>
        <w:lastRenderedPageBreak/>
        <w:t></w:t>
      </w:r>
      <w:r>
        <w:rPr>
          <w:rFonts w:ascii="Times New Roman" w:hAnsi="Times New Roman"/>
          <w:sz w:val="14"/>
          <w:szCs w:val="14"/>
          <w:lang w:val="en-GB"/>
        </w:rPr>
        <w:t xml:space="preserve">  </w:t>
      </w:r>
      <w:r>
        <w:rPr>
          <w:sz w:val="20"/>
          <w:szCs w:val="20"/>
          <w:lang w:val="en-GB"/>
        </w:rPr>
        <w:t>How</w:t>
      </w:r>
      <w:proofErr w:type="gramEnd"/>
      <w:r>
        <w:rPr>
          <w:sz w:val="20"/>
          <w:szCs w:val="20"/>
          <w:lang w:val="en-GB"/>
        </w:rPr>
        <w:t xml:space="preserve"> about hours for tasks; it was </w:t>
      </w:r>
      <w:r w:rsidR="00DD72AA">
        <w:rPr>
          <w:sz w:val="20"/>
          <w:szCs w:val="20"/>
          <w:lang w:val="en-GB"/>
        </w:rPr>
        <w:t xml:space="preserve">for instance </w:t>
      </w:r>
      <w:r>
        <w:rPr>
          <w:sz w:val="20"/>
          <w:szCs w:val="20"/>
          <w:lang w:val="en-GB"/>
        </w:rPr>
        <w:t xml:space="preserve">never explained why </w:t>
      </w:r>
      <w:r w:rsidR="00DD72AA">
        <w:rPr>
          <w:sz w:val="20"/>
          <w:szCs w:val="20"/>
          <w:lang w:val="en-GB"/>
        </w:rPr>
        <w:t xml:space="preserve">250 hours were </w:t>
      </w:r>
      <w:r>
        <w:rPr>
          <w:sz w:val="20"/>
          <w:szCs w:val="20"/>
          <w:lang w:val="en-GB"/>
        </w:rPr>
        <w:t>reduced to 200 hours per course</w:t>
      </w:r>
      <w:r w:rsidR="00DD72AA">
        <w:rPr>
          <w:sz w:val="20"/>
          <w:szCs w:val="20"/>
          <w:lang w:val="en-GB"/>
        </w:rPr>
        <w:t>, and why time for preparing a new course was scratched completely</w:t>
      </w:r>
      <w:r>
        <w:rPr>
          <w:sz w:val="20"/>
          <w:szCs w:val="20"/>
          <w:lang w:val="en-GB"/>
        </w:rPr>
        <w:t>. There is talk of new changes to the ‘table’ where hours are assigned to each task. This should come to UCUC for advice (at least) as part of working conditions, and we should aim for transparency and fairness.</w:t>
      </w:r>
    </w:p>
    <w:p w:rsidR="009B752E" w:rsidRDefault="009B752E" w:rsidP="00E150C0">
      <w:pPr>
        <w:pStyle w:val="ListParagraph"/>
        <w:numPr>
          <w:ilvl w:val="0"/>
          <w:numId w:val="1"/>
        </w:numPr>
        <w:jc w:val="both"/>
        <w:rPr>
          <w:sz w:val="20"/>
          <w:szCs w:val="20"/>
          <w:lang w:val="en-GB"/>
        </w:rPr>
      </w:pPr>
      <w:r>
        <w:rPr>
          <w:sz w:val="20"/>
          <w:szCs w:val="20"/>
          <w:lang w:val="en-GB"/>
        </w:rPr>
        <w:t>Is a reduction in hours in a contract (“</w:t>
      </w:r>
      <w:proofErr w:type="spellStart"/>
      <w:r>
        <w:rPr>
          <w:sz w:val="20"/>
          <w:szCs w:val="20"/>
          <w:lang w:val="en-GB"/>
        </w:rPr>
        <w:t>deeltijdontslag</w:t>
      </w:r>
      <w:proofErr w:type="spellEnd"/>
      <w:r>
        <w:rPr>
          <w:sz w:val="20"/>
          <w:szCs w:val="20"/>
          <w:lang w:val="en-GB"/>
        </w:rPr>
        <w:t>”) legally allowed? No it is not.</w:t>
      </w:r>
    </w:p>
    <w:p w:rsidR="00DD72AA" w:rsidRDefault="00DD72AA" w:rsidP="00E150C0">
      <w:pPr>
        <w:pStyle w:val="ListParagraph"/>
        <w:ind w:hanging="360"/>
        <w:jc w:val="both"/>
        <w:rPr>
          <w:sz w:val="20"/>
          <w:szCs w:val="20"/>
          <w:lang w:val="en-GB"/>
        </w:rPr>
      </w:pPr>
    </w:p>
    <w:p w:rsidR="00DD72AA" w:rsidRDefault="00DD72AA" w:rsidP="00E150C0">
      <w:pPr>
        <w:pStyle w:val="ListParagraph"/>
        <w:numPr>
          <w:ilvl w:val="0"/>
          <w:numId w:val="2"/>
        </w:numPr>
        <w:jc w:val="both"/>
        <w:rPr>
          <w:sz w:val="20"/>
          <w:szCs w:val="20"/>
          <w:lang w:val="en-GB"/>
        </w:rPr>
      </w:pPr>
      <w:r>
        <w:rPr>
          <w:sz w:val="20"/>
          <w:szCs w:val="20"/>
          <w:lang w:val="en-GB"/>
        </w:rPr>
        <w:t xml:space="preserve">UCUC thanks the speakers and promises to bring over a present for their </w:t>
      </w:r>
      <w:proofErr w:type="gramStart"/>
      <w:r>
        <w:rPr>
          <w:sz w:val="20"/>
          <w:szCs w:val="20"/>
          <w:lang w:val="en-GB"/>
        </w:rPr>
        <w:t>efforts which</w:t>
      </w:r>
      <w:proofErr w:type="gramEnd"/>
      <w:r>
        <w:rPr>
          <w:sz w:val="20"/>
          <w:szCs w:val="20"/>
          <w:lang w:val="en-GB"/>
        </w:rPr>
        <w:t xml:space="preserve"> in the heat of the preparations was forgotten. </w:t>
      </w:r>
    </w:p>
    <w:p w:rsidR="004F7598" w:rsidRPr="00E247A2" w:rsidRDefault="004F7598" w:rsidP="00E150C0">
      <w:pPr>
        <w:jc w:val="both"/>
        <w:rPr>
          <w:lang w:val="en-GB"/>
        </w:rPr>
      </w:pPr>
    </w:p>
    <w:sectPr w:rsidR="004F7598" w:rsidRPr="00E247A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55324"/>
    <w:multiLevelType w:val="hybridMultilevel"/>
    <w:tmpl w:val="68FE4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87BC1"/>
    <w:multiLevelType w:val="hybridMultilevel"/>
    <w:tmpl w:val="79481F48"/>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A2"/>
    <w:rsid w:val="00000DD2"/>
    <w:rsid w:val="00033CDE"/>
    <w:rsid w:val="00040573"/>
    <w:rsid w:val="00056724"/>
    <w:rsid w:val="000727ED"/>
    <w:rsid w:val="000748C4"/>
    <w:rsid w:val="00085F4C"/>
    <w:rsid w:val="00095B47"/>
    <w:rsid w:val="000A503A"/>
    <w:rsid w:val="000B6CE0"/>
    <w:rsid w:val="000C6527"/>
    <w:rsid w:val="000D62B5"/>
    <w:rsid w:val="000D7522"/>
    <w:rsid w:val="000F66FA"/>
    <w:rsid w:val="00101C41"/>
    <w:rsid w:val="001135D2"/>
    <w:rsid w:val="001338C8"/>
    <w:rsid w:val="00157375"/>
    <w:rsid w:val="001802EF"/>
    <w:rsid w:val="001A1114"/>
    <w:rsid w:val="00200861"/>
    <w:rsid w:val="002103BA"/>
    <w:rsid w:val="00213E5B"/>
    <w:rsid w:val="002175D6"/>
    <w:rsid w:val="002256BA"/>
    <w:rsid w:val="002319CF"/>
    <w:rsid w:val="00233B62"/>
    <w:rsid w:val="00286D7C"/>
    <w:rsid w:val="002A4F4B"/>
    <w:rsid w:val="002C4323"/>
    <w:rsid w:val="002C790F"/>
    <w:rsid w:val="002C7D28"/>
    <w:rsid w:val="002D26B5"/>
    <w:rsid w:val="003057F1"/>
    <w:rsid w:val="003231F9"/>
    <w:rsid w:val="003825BE"/>
    <w:rsid w:val="00382CB5"/>
    <w:rsid w:val="003C7985"/>
    <w:rsid w:val="003F54BC"/>
    <w:rsid w:val="00426D1D"/>
    <w:rsid w:val="00462577"/>
    <w:rsid w:val="004757DC"/>
    <w:rsid w:val="00487D63"/>
    <w:rsid w:val="004914BE"/>
    <w:rsid w:val="004945C1"/>
    <w:rsid w:val="00497D0C"/>
    <w:rsid w:val="004A6109"/>
    <w:rsid w:val="004C2FED"/>
    <w:rsid w:val="004D60E0"/>
    <w:rsid w:val="004E06A0"/>
    <w:rsid w:val="004F7598"/>
    <w:rsid w:val="00501983"/>
    <w:rsid w:val="00550A72"/>
    <w:rsid w:val="0057652D"/>
    <w:rsid w:val="00581EEF"/>
    <w:rsid w:val="00591619"/>
    <w:rsid w:val="005934E2"/>
    <w:rsid w:val="005A6325"/>
    <w:rsid w:val="005B0258"/>
    <w:rsid w:val="005F13CB"/>
    <w:rsid w:val="006151B3"/>
    <w:rsid w:val="00684F33"/>
    <w:rsid w:val="00687DCD"/>
    <w:rsid w:val="00694202"/>
    <w:rsid w:val="006B4589"/>
    <w:rsid w:val="006E1D3D"/>
    <w:rsid w:val="006E1F2A"/>
    <w:rsid w:val="006F762C"/>
    <w:rsid w:val="00704688"/>
    <w:rsid w:val="00734152"/>
    <w:rsid w:val="00773D2A"/>
    <w:rsid w:val="00782CCC"/>
    <w:rsid w:val="007833FA"/>
    <w:rsid w:val="007D72DA"/>
    <w:rsid w:val="008104A5"/>
    <w:rsid w:val="00811747"/>
    <w:rsid w:val="0085571B"/>
    <w:rsid w:val="008774C0"/>
    <w:rsid w:val="0088317D"/>
    <w:rsid w:val="008919FF"/>
    <w:rsid w:val="008A2E0A"/>
    <w:rsid w:val="008D5941"/>
    <w:rsid w:val="008E0EB9"/>
    <w:rsid w:val="008E3C8A"/>
    <w:rsid w:val="0092184D"/>
    <w:rsid w:val="009274D3"/>
    <w:rsid w:val="0094087B"/>
    <w:rsid w:val="00956D67"/>
    <w:rsid w:val="00963079"/>
    <w:rsid w:val="00972CF2"/>
    <w:rsid w:val="00974F85"/>
    <w:rsid w:val="009834B9"/>
    <w:rsid w:val="009B752E"/>
    <w:rsid w:val="009C0DAC"/>
    <w:rsid w:val="009C57B5"/>
    <w:rsid w:val="009D2DA0"/>
    <w:rsid w:val="00A015BE"/>
    <w:rsid w:val="00A20664"/>
    <w:rsid w:val="00A30FDF"/>
    <w:rsid w:val="00A3110D"/>
    <w:rsid w:val="00A6723E"/>
    <w:rsid w:val="00AB4149"/>
    <w:rsid w:val="00AD241F"/>
    <w:rsid w:val="00AF4FB2"/>
    <w:rsid w:val="00B162AF"/>
    <w:rsid w:val="00B25EDE"/>
    <w:rsid w:val="00B55065"/>
    <w:rsid w:val="00B70954"/>
    <w:rsid w:val="00B767A0"/>
    <w:rsid w:val="00B9028D"/>
    <w:rsid w:val="00BB190E"/>
    <w:rsid w:val="00BC6F59"/>
    <w:rsid w:val="00BD667F"/>
    <w:rsid w:val="00C22709"/>
    <w:rsid w:val="00C32229"/>
    <w:rsid w:val="00C719CF"/>
    <w:rsid w:val="00C73E34"/>
    <w:rsid w:val="00C773F0"/>
    <w:rsid w:val="00C84004"/>
    <w:rsid w:val="00C8511B"/>
    <w:rsid w:val="00CA3E3B"/>
    <w:rsid w:val="00CD5C89"/>
    <w:rsid w:val="00CE0E53"/>
    <w:rsid w:val="00D419BB"/>
    <w:rsid w:val="00D43AEB"/>
    <w:rsid w:val="00D453CD"/>
    <w:rsid w:val="00D704F5"/>
    <w:rsid w:val="00D721E6"/>
    <w:rsid w:val="00D85243"/>
    <w:rsid w:val="00DA59B9"/>
    <w:rsid w:val="00DA76C9"/>
    <w:rsid w:val="00DB34F0"/>
    <w:rsid w:val="00DD4E5B"/>
    <w:rsid w:val="00DD72AA"/>
    <w:rsid w:val="00DD76D4"/>
    <w:rsid w:val="00DF2879"/>
    <w:rsid w:val="00DF6BD2"/>
    <w:rsid w:val="00E0777E"/>
    <w:rsid w:val="00E10301"/>
    <w:rsid w:val="00E12CD7"/>
    <w:rsid w:val="00E14F96"/>
    <w:rsid w:val="00E150C0"/>
    <w:rsid w:val="00E15C32"/>
    <w:rsid w:val="00E247A2"/>
    <w:rsid w:val="00E337A2"/>
    <w:rsid w:val="00E37256"/>
    <w:rsid w:val="00E65DF5"/>
    <w:rsid w:val="00E95FE6"/>
    <w:rsid w:val="00EB0F58"/>
    <w:rsid w:val="00EB6198"/>
    <w:rsid w:val="00EC6BBA"/>
    <w:rsid w:val="00ED5060"/>
    <w:rsid w:val="00EF0DC1"/>
    <w:rsid w:val="00EF3996"/>
    <w:rsid w:val="00F153C4"/>
    <w:rsid w:val="00F25B75"/>
    <w:rsid w:val="00F3470B"/>
    <w:rsid w:val="00F361A3"/>
    <w:rsid w:val="00F94DED"/>
    <w:rsid w:val="00F96383"/>
    <w:rsid w:val="00F970A8"/>
    <w:rsid w:val="00FA45BC"/>
    <w:rsid w:val="00FA64C6"/>
    <w:rsid w:val="00FE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A2"/>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A2"/>
    <w:pPr>
      <w:spacing w:after="200"/>
      <w:ind w:left="720"/>
      <w:contextualSpacing/>
    </w:pPr>
  </w:style>
  <w:style w:type="character" w:styleId="Hyperlink">
    <w:name w:val="Hyperlink"/>
    <w:basedOn w:val="DefaultParagraphFont"/>
    <w:uiPriority w:val="99"/>
    <w:unhideWhenUsed/>
    <w:rsid w:val="00000D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A2"/>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A2"/>
    <w:pPr>
      <w:spacing w:after="200"/>
      <w:ind w:left="720"/>
      <w:contextualSpacing/>
    </w:pPr>
  </w:style>
  <w:style w:type="character" w:styleId="Hyperlink">
    <w:name w:val="Hyperlink"/>
    <w:basedOn w:val="DefaultParagraphFont"/>
    <w:uiPriority w:val="99"/>
    <w:unhideWhenUsed/>
    <w:rsid w:val="00000D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nv@uu.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Defize, L.H.K. (Bas)</dc:creator>
  <cp:lastModifiedBy>Dhiana Odier-Contreras</cp:lastModifiedBy>
  <cp:revision>2</cp:revision>
  <dcterms:created xsi:type="dcterms:W3CDTF">2019-01-16T21:22:00Z</dcterms:created>
  <dcterms:modified xsi:type="dcterms:W3CDTF">2019-01-16T21:22:00Z</dcterms:modified>
</cp:coreProperties>
</file>