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8" w:rsidRPr="00001352" w:rsidRDefault="002C1DB8" w:rsidP="001D105E">
      <w:pPr>
        <w:pStyle w:val="Heading1"/>
        <w:jc w:val="both"/>
        <w:rPr>
          <w:color w:val="auto"/>
        </w:rPr>
      </w:pPr>
      <w:bookmarkStart w:id="0" w:name="_GoBack"/>
      <w:r w:rsidRPr="00001352">
        <w:rPr>
          <w:color w:val="auto"/>
        </w:rPr>
        <w:t>Considerations on expenditure of the Quality Agreement Funds</w:t>
      </w:r>
    </w:p>
    <w:p w:rsidR="002C1DB8" w:rsidRPr="00001352" w:rsidRDefault="002C1DB8" w:rsidP="001D105E">
      <w:pPr>
        <w:spacing w:line="360" w:lineRule="auto"/>
        <w:ind w:left="720"/>
        <w:contextualSpacing w:val="0"/>
        <w:jc w:val="both"/>
        <w:rPr>
          <w:rFonts w:asciiTheme="minorHAnsi" w:hAnsiTheme="minorHAnsi" w:cstheme="minorHAnsi"/>
          <w:i/>
        </w:rPr>
      </w:pPr>
    </w:p>
    <w:p w:rsidR="002C1DB8" w:rsidRPr="00001352" w:rsidRDefault="002C1DB8" w:rsidP="001D105E">
      <w:pPr>
        <w:pStyle w:val="Heading2"/>
        <w:spacing w:line="360" w:lineRule="auto"/>
        <w:jc w:val="both"/>
        <w:rPr>
          <w:rFonts w:asciiTheme="minorHAnsi" w:hAnsiTheme="minorHAnsi" w:cstheme="minorHAnsi"/>
          <w:sz w:val="22"/>
          <w:szCs w:val="22"/>
        </w:rPr>
      </w:pPr>
      <w:r w:rsidRPr="00001352">
        <w:rPr>
          <w:rFonts w:asciiTheme="minorHAnsi" w:hAnsiTheme="minorHAnsi" w:cstheme="minorHAnsi"/>
          <w:sz w:val="22"/>
          <w:szCs w:val="22"/>
        </w:rPr>
        <w:t>More and diverse summer and winter courses</w:t>
      </w:r>
    </w:p>
    <w:p w:rsidR="002C1DB8" w:rsidRPr="00001352" w:rsidRDefault="002C1DB8" w:rsidP="001D105E">
      <w:pPr>
        <w:spacing w:line="360" w:lineRule="auto"/>
        <w:jc w:val="both"/>
        <w:rPr>
          <w:rFonts w:asciiTheme="minorHAnsi" w:hAnsiTheme="minorHAnsi" w:cstheme="minorHAnsi"/>
        </w:rPr>
      </w:pPr>
      <w:r w:rsidRPr="00001352">
        <w:rPr>
          <w:rFonts w:asciiTheme="minorHAnsi" w:hAnsiTheme="minorHAnsi" w:cstheme="minorHAnsi"/>
        </w:rPr>
        <w:t xml:space="preserve">UCU offers students a lot of flexibility in designing their own curriculum. In practice, this flexibility is constrained by the short time that students are at UCU, </w:t>
      </w:r>
      <w:r w:rsidR="00A83B2B" w:rsidRPr="00001352">
        <w:rPr>
          <w:rFonts w:asciiTheme="minorHAnsi" w:hAnsiTheme="minorHAnsi" w:cstheme="minorHAnsi"/>
        </w:rPr>
        <w:t>combined with</w:t>
      </w:r>
      <w:r w:rsidRPr="00001352">
        <w:rPr>
          <w:rFonts w:asciiTheme="minorHAnsi" w:hAnsiTheme="minorHAnsi" w:cstheme="minorHAnsi"/>
        </w:rPr>
        <w:t xml:space="preserve"> the number of graduation requirements that have to be met. This flexibility would be enhanced </w:t>
      </w:r>
      <w:r w:rsidR="00A83B2B" w:rsidRPr="00001352">
        <w:rPr>
          <w:rFonts w:asciiTheme="minorHAnsi" w:hAnsiTheme="minorHAnsi" w:cstheme="minorHAnsi"/>
        </w:rPr>
        <w:t xml:space="preserve">by enlarging </w:t>
      </w:r>
      <w:r w:rsidRPr="00001352">
        <w:rPr>
          <w:rFonts w:asciiTheme="minorHAnsi" w:hAnsiTheme="minorHAnsi" w:cstheme="minorHAnsi"/>
        </w:rPr>
        <w:t xml:space="preserve">our course and </w:t>
      </w:r>
      <w:r w:rsidR="00A83B2B" w:rsidRPr="00001352">
        <w:rPr>
          <w:rFonts w:asciiTheme="minorHAnsi" w:hAnsiTheme="minorHAnsi" w:cstheme="minorHAnsi"/>
        </w:rPr>
        <w:t xml:space="preserve">short </w:t>
      </w:r>
      <w:r w:rsidRPr="00001352">
        <w:rPr>
          <w:rFonts w:asciiTheme="minorHAnsi" w:hAnsiTheme="minorHAnsi" w:cstheme="minorHAnsi"/>
        </w:rPr>
        <w:t xml:space="preserve">module offerings during the summer term and winter break. </w:t>
      </w:r>
    </w:p>
    <w:p w:rsidR="002C1DB8" w:rsidRDefault="00A83B2B" w:rsidP="001D105E">
      <w:pPr>
        <w:spacing w:line="360" w:lineRule="auto"/>
        <w:ind w:firstLine="284"/>
        <w:jc w:val="both"/>
        <w:rPr>
          <w:rFonts w:asciiTheme="minorHAnsi" w:hAnsiTheme="minorHAnsi" w:cstheme="minorHAnsi"/>
        </w:rPr>
      </w:pPr>
      <w:r w:rsidRPr="00001352">
        <w:rPr>
          <w:rFonts w:asciiTheme="minorHAnsi" w:hAnsiTheme="minorHAnsi" w:cstheme="minorHAnsi"/>
        </w:rPr>
        <w:t>This would also potentially support ideas that have been raised for i</w:t>
      </w:r>
      <w:r w:rsidR="002C1DB8" w:rsidRPr="00001352">
        <w:rPr>
          <w:rFonts w:asciiTheme="minorHAnsi" w:hAnsiTheme="minorHAnsi" w:cstheme="minorHAnsi"/>
        </w:rPr>
        <w:t>ncrease</w:t>
      </w:r>
      <w:r w:rsidRPr="00001352">
        <w:rPr>
          <w:rFonts w:asciiTheme="minorHAnsi" w:hAnsiTheme="minorHAnsi" w:cstheme="minorHAnsi"/>
        </w:rPr>
        <w:t>d</w:t>
      </w:r>
      <w:r w:rsidR="002C1DB8" w:rsidRPr="00001352">
        <w:rPr>
          <w:rFonts w:asciiTheme="minorHAnsi" w:hAnsiTheme="minorHAnsi" w:cstheme="minorHAnsi"/>
        </w:rPr>
        <w:t xml:space="preserve"> flexibility in curriculum structuring</w:t>
      </w:r>
      <w:r w:rsidRPr="00001352">
        <w:rPr>
          <w:rFonts w:asciiTheme="minorHAnsi" w:hAnsiTheme="minorHAnsi" w:cstheme="minorHAnsi"/>
        </w:rPr>
        <w:t xml:space="preserve">, by allowing students to adjust their workload to particular circumstances and </w:t>
      </w:r>
      <w:r w:rsidR="006B6CF7" w:rsidRPr="00001352">
        <w:rPr>
          <w:rFonts w:asciiTheme="minorHAnsi" w:hAnsiTheme="minorHAnsi" w:cstheme="minorHAnsi"/>
        </w:rPr>
        <w:t xml:space="preserve">would </w:t>
      </w:r>
      <w:r w:rsidR="002C1DB8" w:rsidRPr="00001352">
        <w:rPr>
          <w:rFonts w:asciiTheme="minorHAnsi" w:hAnsiTheme="minorHAnsi" w:cstheme="minorHAnsi"/>
        </w:rPr>
        <w:t xml:space="preserve">foster </w:t>
      </w:r>
      <w:r w:rsidR="006B6CF7" w:rsidRPr="00001352">
        <w:rPr>
          <w:rFonts w:asciiTheme="minorHAnsi" w:hAnsiTheme="minorHAnsi" w:cstheme="minorHAnsi"/>
        </w:rPr>
        <w:t xml:space="preserve">more diverse and </w:t>
      </w:r>
      <w:r w:rsidR="002C1DB8" w:rsidRPr="00001352">
        <w:rPr>
          <w:rFonts w:asciiTheme="minorHAnsi" w:hAnsiTheme="minorHAnsi" w:cstheme="minorHAnsi"/>
        </w:rPr>
        <w:t>in-depth learning</w:t>
      </w:r>
      <w:r w:rsidR="006B6CF7" w:rsidRPr="00001352">
        <w:rPr>
          <w:rFonts w:asciiTheme="minorHAnsi" w:hAnsiTheme="minorHAnsi" w:cstheme="minorHAnsi"/>
        </w:rPr>
        <w:t xml:space="preserve">. </w:t>
      </w:r>
      <w:r w:rsidRPr="00001352">
        <w:rPr>
          <w:rFonts w:asciiTheme="minorHAnsi" w:hAnsiTheme="minorHAnsi" w:cstheme="minorHAnsi"/>
        </w:rPr>
        <w:t>For instance,</w:t>
      </w:r>
      <w:r w:rsidR="006B6CF7" w:rsidRPr="00001352">
        <w:rPr>
          <w:rFonts w:asciiTheme="minorHAnsi" w:hAnsiTheme="minorHAnsi" w:cstheme="minorHAnsi"/>
        </w:rPr>
        <w:t xml:space="preserve"> in a system where 6</w:t>
      </w:r>
      <w:r w:rsidR="002C1DB8" w:rsidRPr="00001352">
        <w:rPr>
          <w:rFonts w:asciiTheme="minorHAnsi" w:hAnsiTheme="minorHAnsi" w:cstheme="minorHAnsi"/>
        </w:rPr>
        <w:t xml:space="preserve">0 ECTS per year </w:t>
      </w:r>
      <w:r w:rsidR="006B6CF7" w:rsidRPr="00001352">
        <w:rPr>
          <w:rFonts w:asciiTheme="minorHAnsi" w:hAnsiTheme="minorHAnsi" w:cstheme="minorHAnsi"/>
        </w:rPr>
        <w:t xml:space="preserve">would be </w:t>
      </w:r>
      <w:r w:rsidR="002C1DB8" w:rsidRPr="00001352">
        <w:rPr>
          <w:rFonts w:asciiTheme="minorHAnsi" w:hAnsiTheme="minorHAnsi" w:cstheme="minorHAnsi"/>
        </w:rPr>
        <w:t>require</w:t>
      </w:r>
      <w:r w:rsidR="006B6CF7" w:rsidRPr="00001352">
        <w:rPr>
          <w:rFonts w:asciiTheme="minorHAnsi" w:hAnsiTheme="minorHAnsi" w:cstheme="minorHAnsi"/>
        </w:rPr>
        <w:t xml:space="preserve">d (in contrast to current 30 ECTS per semester), </w:t>
      </w:r>
      <w:r w:rsidR="002C1DB8" w:rsidRPr="00001352">
        <w:rPr>
          <w:rFonts w:asciiTheme="minorHAnsi" w:hAnsiTheme="minorHAnsi" w:cstheme="minorHAnsi"/>
        </w:rPr>
        <w:t>a student</w:t>
      </w:r>
      <w:r w:rsidR="006B6CF7" w:rsidRPr="00001352">
        <w:rPr>
          <w:rFonts w:asciiTheme="minorHAnsi" w:hAnsiTheme="minorHAnsi" w:cstheme="minorHAnsi"/>
        </w:rPr>
        <w:t xml:space="preserve"> could </w:t>
      </w:r>
      <w:r w:rsidR="002C1DB8" w:rsidRPr="00001352">
        <w:rPr>
          <w:rFonts w:asciiTheme="minorHAnsi" w:hAnsiTheme="minorHAnsi" w:cstheme="minorHAnsi"/>
        </w:rPr>
        <w:t>take 4 courses in fall, 3 in spring and</w:t>
      </w:r>
      <w:r w:rsidR="00EC05EB">
        <w:rPr>
          <w:rFonts w:asciiTheme="minorHAnsi" w:hAnsiTheme="minorHAnsi" w:cstheme="minorHAnsi"/>
        </w:rPr>
        <w:t xml:space="preserve"> make up for the missing course with an equally valuable course</w:t>
      </w:r>
      <w:r w:rsidR="002C1DB8" w:rsidRPr="00001352">
        <w:rPr>
          <w:rFonts w:asciiTheme="minorHAnsi" w:hAnsiTheme="minorHAnsi" w:cstheme="minorHAnsi"/>
        </w:rPr>
        <w:t xml:space="preserve"> </w:t>
      </w:r>
      <w:r w:rsidR="006B6CF7" w:rsidRPr="00001352">
        <w:rPr>
          <w:rFonts w:asciiTheme="minorHAnsi" w:hAnsiTheme="minorHAnsi" w:cstheme="minorHAnsi"/>
        </w:rPr>
        <w:t>one in summer term.</w:t>
      </w:r>
    </w:p>
    <w:p w:rsidR="00001352" w:rsidRPr="00001352" w:rsidRDefault="00001352" w:rsidP="001D105E">
      <w:pPr>
        <w:spacing w:line="360" w:lineRule="auto"/>
        <w:ind w:firstLine="284"/>
        <w:jc w:val="both"/>
        <w:rPr>
          <w:rFonts w:asciiTheme="minorHAnsi" w:hAnsiTheme="minorHAnsi" w:cstheme="minorHAnsi"/>
        </w:rPr>
      </w:pPr>
    </w:p>
    <w:p w:rsidR="002C1DB8" w:rsidRPr="00001352" w:rsidRDefault="006B6CF7" w:rsidP="001D105E">
      <w:pPr>
        <w:pStyle w:val="Heading2"/>
        <w:spacing w:line="360" w:lineRule="auto"/>
        <w:jc w:val="both"/>
        <w:rPr>
          <w:rFonts w:asciiTheme="minorHAnsi" w:hAnsiTheme="minorHAnsi" w:cstheme="minorHAnsi"/>
          <w:sz w:val="22"/>
          <w:szCs w:val="22"/>
        </w:rPr>
      </w:pPr>
      <w:r w:rsidRPr="00001352">
        <w:rPr>
          <w:rFonts w:asciiTheme="minorHAnsi" w:hAnsiTheme="minorHAnsi" w:cstheme="minorHAnsi"/>
          <w:sz w:val="22"/>
          <w:szCs w:val="22"/>
        </w:rPr>
        <w:t>Expansion of Student Wellbeing Provisions</w:t>
      </w:r>
    </w:p>
    <w:p w:rsidR="00334EF2" w:rsidRDefault="002C1DB8" w:rsidP="001D105E">
      <w:pPr>
        <w:spacing w:line="360" w:lineRule="auto"/>
        <w:jc w:val="both"/>
        <w:rPr>
          <w:rFonts w:asciiTheme="minorHAnsi" w:hAnsiTheme="minorHAnsi" w:cstheme="minorHAnsi"/>
        </w:rPr>
      </w:pPr>
      <w:r w:rsidRPr="00001352">
        <w:rPr>
          <w:rFonts w:asciiTheme="minorHAnsi" w:hAnsiTheme="minorHAnsi" w:cstheme="minorHAnsi"/>
        </w:rPr>
        <w:t xml:space="preserve">Academic wellbeing issues </w:t>
      </w:r>
      <w:r w:rsidR="006B6CF7" w:rsidRPr="00001352">
        <w:rPr>
          <w:rFonts w:asciiTheme="minorHAnsi" w:hAnsiTheme="minorHAnsi" w:cstheme="minorHAnsi"/>
        </w:rPr>
        <w:t xml:space="preserve">are pervasive at </w:t>
      </w:r>
      <w:r w:rsidR="00001352" w:rsidRPr="00001352">
        <w:rPr>
          <w:rFonts w:asciiTheme="minorHAnsi" w:hAnsiTheme="minorHAnsi" w:cstheme="minorHAnsi"/>
        </w:rPr>
        <w:t xml:space="preserve">our </w:t>
      </w:r>
      <w:r w:rsidR="00666CED" w:rsidRPr="00001352">
        <w:rPr>
          <w:rFonts w:asciiTheme="minorHAnsi" w:hAnsiTheme="minorHAnsi" w:cstheme="minorHAnsi"/>
        </w:rPr>
        <w:t>Honours</w:t>
      </w:r>
      <w:r w:rsidR="00001352" w:rsidRPr="00001352">
        <w:rPr>
          <w:rFonts w:asciiTheme="minorHAnsi" w:hAnsiTheme="minorHAnsi" w:cstheme="minorHAnsi"/>
        </w:rPr>
        <w:t xml:space="preserve"> college like</w:t>
      </w:r>
      <w:r w:rsidR="006B6CF7" w:rsidRPr="00001352">
        <w:rPr>
          <w:rFonts w:asciiTheme="minorHAnsi" w:hAnsiTheme="minorHAnsi" w:cstheme="minorHAnsi"/>
        </w:rPr>
        <w:t xml:space="preserve"> they are at other faculties, which is affecting the performance </w:t>
      </w:r>
      <w:r w:rsidR="00DB24DE">
        <w:rPr>
          <w:rFonts w:asciiTheme="minorHAnsi" w:hAnsiTheme="minorHAnsi" w:cstheme="minorHAnsi"/>
        </w:rPr>
        <w:t xml:space="preserve">and limiting the LAS experience </w:t>
      </w:r>
      <w:r w:rsidR="006B6CF7" w:rsidRPr="00001352">
        <w:rPr>
          <w:rFonts w:asciiTheme="minorHAnsi" w:hAnsiTheme="minorHAnsi" w:cstheme="minorHAnsi"/>
        </w:rPr>
        <w:t xml:space="preserve">of our students. </w:t>
      </w:r>
      <w:r w:rsidR="001977B7" w:rsidRPr="00001352">
        <w:rPr>
          <w:rFonts w:asciiTheme="minorHAnsi" w:hAnsiTheme="minorHAnsi" w:cstheme="minorHAnsi"/>
        </w:rPr>
        <w:t xml:space="preserve">We suggest to </w:t>
      </w:r>
      <w:r w:rsidR="006B6CF7" w:rsidRPr="00001352">
        <w:rPr>
          <w:rFonts w:asciiTheme="minorHAnsi" w:hAnsiTheme="minorHAnsi" w:cstheme="minorHAnsi"/>
        </w:rPr>
        <w:t xml:space="preserve">further improve the quality of </w:t>
      </w:r>
      <w:r w:rsidRPr="00001352">
        <w:rPr>
          <w:rFonts w:asciiTheme="minorHAnsi" w:hAnsiTheme="minorHAnsi" w:cstheme="minorHAnsi"/>
        </w:rPr>
        <w:t>UCU’s academic wellbeing provisions</w:t>
      </w:r>
      <w:r w:rsidR="00334EF2">
        <w:rPr>
          <w:rFonts w:asciiTheme="minorHAnsi" w:hAnsiTheme="minorHAnsi" w:cstheme="minorHAnsi"/>
        </w:rPr>
        <w:t xml:space="preserve"> in order to help relieve stress, anxiety and/or depression among students. This could be done</w:t>
      </w:r>
      <w:r w:rsidR="001977B7" w:rsidRPr="00001352">
        <w:rPr>
          <w:rFonts w:asciiTheme="minorHAnsi" w:hAnsiTheme="minorHAnsi" w:cstheme="minorHAnsi"/>
        </w:rPr>
        <w:t xml:space="preserve"> for instance by hiring a second </w:t>
      </w:r>
      <w:r w:rsidR="006B6CF7" w:rsidRPr="00001352">
        <w:rPr>
          <w:rFonts w:asciiTheme="minorHAnsi" w:hAnsiTheme="minorHAnsi" w:cstheme="minorHAnsi"/>
        </w:rPr>
        <w:t>Student Life Officer (SLO)</w:t>
      </w:r>
      <w:r w:rsidR="001977B7" w:rsidRPr="00001352">
        <w:rPr>
          <w:rFonts w:asciiTheme="minorHAnsi" w:hAnsiTheme="minorHAnsi" w:cstheme="minorHAnsi"/>
        </w:rPr>
        <w:t xml:space="preserve"> or </w:t>
      </w:r>
      <w:r w:rsidR="006B6CF7" w:rsidRPr="00001352">
        <w:rPr>
          <w:rFonts w:asciiTheme="minorHAnsi" w:hAnsiTheme="minorHAnsi" w:cstheme="minorHAnsi"/>
        </w:rPr>
        <w:t xml:space="preserve">possibly a psychologist </w:t>
      </w:r>
      <w:r w:rsidR="001977B7" w:rsidRPr="00001352">
        <w:rPr>
          <w:rFonts w:asciiTheme="minorHAnsi" w:hAnsiTheme="minorHAnsi" w:cstheme="minorHAnsi"/>
        </w:rPr>
        <w:t xml:space="preserve">to work in tandem with the existing SLO. This would </w:t>
      </w:r>
      <w:r w:rsidRPr="00001352">
        <w:rPr>
          <w:rFonts w:asciiTheme="minorHAnsi" w:hAnsiTheme="minorHAnsi" w:cstheme="minorHAnsi"/>
        </w:rPr>
        <w:t xml:space="preserve">allow for faster and more frequent </w:t>
      </w:r>
      <w:r w:rsidR="001977B7" w:rsidRPr="00001352">
        <w:rPr>
          <w:rFonts w:asciiTheme="minorHAnsi" w:hAnsiTheme="minorHAnsi" w:cstheme="minorHAnsi"/>
        </w:rPr>
        <w:t xml:space="preserve">contacts and expansion of wellbeing activities on campus. </w:t>
      </w:r>
      <w:r w:rsidR="00001352">
        <w:rPr>
          <w:rFonts w:asciiTheme="minorHAnsi" w:hAnsiTheme="minorHAnsi" w:cstheme="minorHAnsi"/>
        </w:rPr>
        <w:t>F</w:t>
      </w:r>
      <w:r w:rsidRPr="00001352">
        <w:rPr>
          <w:rFonts w:asciiTheme="minorHAnsi" w:hAnsiTheme="minorHAnsi" w:cstheme="minorHAnsi"/>
        </w:rPr>
        <w:t xml:space="preserve">urthermore, </w:t>
      </w:r>
      <w:r w:rsidR="001977B7" w:rsidRPr="00001352">
        <w:rPr>
          <w:rFonts w:asciiTheme="minorHAnsi" w:hAnsiTheme="minorHAnsi" w:cstheme="minorHAnsi"/>
        </w:rPr>
        <w:t xml:space="preserve">hiring a second female SLO may make things </w:t>
      </w:r>
      <w:r w:rsidRPr="00001352">
        <w:rPr>
          <w:rFonts w:asciiTheme="minorHAnsi" w:hAnsiTheme="minorHAnsi" w:cstheme="minorHAnsi"/>
        </w:rPr>
        <w:t>easier for students who may refrain from seeking help due to feeling uncomfortable discussing a sensitive personal issue with someone of the opposite gender.</w:t>
      </w:r>
    </w:p>
    <w:p w:rsidR="00001352" w:rsidRPr="00001352" w:rsidRDefault="00334EF2" w:rsidP="001D105E">
      <w:pPr>
        <w:spacing w:line="360" w:lineRule="auto"/>
        <w:jc w:val="both"/>
        <w:rPr>
          <w:rFonts w:asciiTheme="minorHAnsi" w:hAnsiTheme="minorHAnsi" w:cstheme="minorHAnsi"/>
        </w:rPr>
      </w:pPr>
      <w:r w:rsidRPr="00001352">
        <w:rPr>
          <w:rFonts w:asciiTheme="minorHAnsi" w:hAnsiTheme="minorHAnsi" w:cstheme="minorHAnsi"/>
        </w:rPr>
        <w:t xml:space="preserve"> </w:t>
      </w:r>
    </w:p>
    <w:p w:rsidR="002C1DB8" w:rsidRPr="00001352" w:rsidRDefault="00DD46A4" w:rsidP="001D105E">
      <w:pPr>
        <w:pStyle w:val="Heading2"/>
        <w:spacing w:line="360" w:lineRule="auto"/>
        <w:jc w:val="both"/>
        <w:rPr>
          <w:rFonts w:asciiTheme="minorHAnsi" w:hAnsiTheme="minorHAnsi" w:cstheme="minorHAnsi"/>
          <w:sz w:val="22"/>
          <w:szCs w:val="22"/>
        </w:rPr>
      </w:pPr>
      <w:r>
        <w:rPr>
          <w:rFonts w:asciiTheme="minorHAnsi" w:hAnsiTheme="minorHAnsi" w:cstheme="minorHAnsi"/>
          <w:sz w:val="22"/>
          <w:szCs w:val="22"/>
        </w:rPr>
        <w:t>Scholarships</w:t>
      </w:r>
    </w:p>
    <w:p w:rsidR="002C1DB8" w:rsidRDefault="002C1DB8" w:rsidP="001D105E">
      <w:pPr>
        <w:spacing w:line="360" w:lineRule="auto"/>
        <w:jc w:val="both"/>
        <w:rPr>
          <w:rFonts w:asciiTheme="minorHAnsi" w:eastAsia="Calibri" w:hAnsiTheme="minorHAnsi" w:cstheme="minorHAnsi"/>
        </w:rPr>
      </w:pPr>
      <w:r w:rsidRPr="00001352">
        <w:rPr>
          <w:rFonts w:asciiTheme="minorHAnsi" w:eastAsia="Calibri" w:hAnsiTheme="minorHAnsi" w:cstheme="minorHAnsi"/>
        </w:rPr>
        <w:t xml:space="preserve">One of UCU’s unique features is </w:t>
      </w:r>
      <w:r w:rsidR="00DB24DE">
        <w:rPr>
          <w:rFonts w:asciiTheme="minorHAnsi" w:eastAsia="Calibri" w:hAnsiTheme="minorHAnsi" w:cstheme="minorHAnsi"/>
        </w:rPr>
        <w:t xml:space="preserve">the interaction between students from diverse backgrounds in a small-scale setting. </w:t>
      </w:r>
      <w:r w:rsidR="00EC5FE4">
        <w:rPr>
          <w:rFonts w:asciiTheme="minorHAnsi" w:eastAsia="Calibri" w:hAnsiTheme="minorHAnsi" w:cstheme="minorHAnsi"/>
        </w:rPr>
        <w:t xml:space="preserve">The success of this educational philosophy is relying heavily on the </w:t>
      </w:r>
      <w:r w:rsidR="00EC5FE4" w:rsidRPr="00001352">
        <w:rPr>
          <w:rFonts w:asciiTheme="minorHAnsi" w:eastAsia="Calibri" w:hAnsiTheme="minorHAnsi" w:cstheme="minorHAnsi"/>
        </w:rPr>
        <w:t>po</w:t>
      </w:r>
      <w:r w:rsidR="00DD46A4">
        <w:rPr>
          <w:rFonts w:asciiTheme="minorHAnsi" w:eastAsia="Calibri" w:hAnsiTheme="minorHAnsi" w:cstheme="minorHAnsi"/>
        </w:rPr>
        <w:t xml:space="preserve">litical, sociological, economic, religious </w:t>
      </w:r>
      <w:r w:rsidR="00EC5FE4" w:rsidRPr="00001352">
        <w:rPr>
          <w:rFonts w:asciiTheme="minorHAnsi" w:eastAsia="Calibri" w:hAnsiTheme="minorHAnsi" w:cstheme="minorHAnsi"/>
        </w:rPr>
        <w:t xml:space="preserve">and cultural </w:t>
      </w:r>
      <w:r w:rsidR="00EC5FE4">
        <w:rPr>
          <w:rFonts w:asciiTheme="minorHAnsi" w:eastAsia="Calibri" w:hAnsiTheme="minorHAnsi" w:cstheme="minorHAnsi"/>
        </w:rPr>
        <w:t xml:space="preserve">diversity of the student population. Although UCU comprises a vast and heterogeneous mixture of nationalities, our student population remains largely affluent. </w:t>
      </w:r>
      <w:r w:rsidR="00DD46A4">
        <w:rPr>
          <w:rFonts w:asciiTheme="minorHAnsi" w:eastAsia="Calibri" w:hAnsiTheme="minorHAnsi" w:cstheme="minorHAnsi"/>
        </w:rPr>
        <w:t xml:space="preserve">The quality of our education would </w:t>
      </w:r>
      <w:r w:rsidR="00666CED">
        <w:rPr>
          <w:rFonts w:asciiTheme="minorHAnsi" w:eastAsia="Calibri" w:hAnsiTheme="minorHAnsi" w:cstheme="minorHAnsi"/>
        </w:rPr>
        <w:t xml:space="preserve">therefore </w:t>
      </w:r>
      <w:r w:rsidR="00DD46A4">
        <w:rPr>
          <w:rFonts w:asciiTheme="minorHAnsi" w:eastAsia="Calibri" w:hAnsiTheme="minorHAnsi" w:cstheme="minorHAnsi"/>
        </w:rPr>
        <w:t>great</w:t>
      </w:r>
      <w:r w:rsidR="00666CED">
        <w:rPr>
          <w:rFonts w:asciiTheme="minorHAnsi" w:eastAsia="Calibri" w:hAnsiTheme="minorHAnsi" w:cstheme="minorHAnsi"/>
        </w:rPr>
        <w:t>ly</w:t>
      </w:r>
      <w:r w:rsidR="00DD46A4">
        <w:rPr>
          <w:rFonts w:asciiTheme="minorHAnsi" w:eastAsia="Calibri" w:hAnsiTheme="minorHAnsi" w:cstheme="minorHAnsi"/>
        </w:rPr>
        <w:t xml:space="preserve"> benefit from a more </w:t>
      </w:r>
      <w:r w:rsidR="00EC5FE4">
        <w:rPr>
          <w:rFonts w:asciiTheme="minorHAnsi" w:eastAsia="Calibri" w:hAnsiTheme="minorHAnsi" w:cstheme="minorHAnsi"/>
        </w:rPr>
        <w:t>so</w:t>
      </w:r>
      <w:r w:rsidR="00666CED">
        <w:rPr>
          <w:rFonts w:asciiTheme="minorHAnsi" w:eastAsia="Calibri" w:hAnsiTheme="minorHAnsi" w:cstheme="minorHAnsi"/>
        </w:rPr>
        <w:t>cio-economically diverse student population</w:t>
      </w:r>
      <w:r w:rsidR="00DD46A4">
        <w:rPr>
          <w:rFonts w:asciiTheme="minorHAnsi" w:eastAsia="Calibri" w:hAnsiTheme="minorHAnsi" w:cstheme="minorHAnsi"/>
        </w:rPr>
        <w:t>, and increasing our financial aid budget for scholarships should be a top priority.</w:t>
      </w:r>
    </w:p>
    <w:p w:rsidR="009A286B" w:rsidRPr="00DD46A4" w:rsidRDefault="009A286B" w:rsidP="001D105E">
      <w:pPr>
        <w:spacing w:line="360" w:lineRule="auto"/>
        <w:jc w:val="both"/>
      </w:pPr>
    </w:p>
    <w:p w:rsidR="002C1DB8" w:rsidRPr="00001352" w:rsidRDefault="00E32A45" w:rsidP="001D105E">
      <w:pPr>
        <w:pStyle w:val="Heading2"/>
        <w:spacing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Improve educational </w:t>
      </w:r>
      <w:r w:rsidR="00B30345">
        <w:rPr>
          <w:rFonts w:asciiTheme="minorHAnsi" w:eastAsia="Calibri" w:hAnsiTheme="minorHAnsi" w:cstheme="minorHAnsi"/>
          <w:sz w:val="22"/>
          <w:szCs w:val="22"/>
        </w:rPr>
        <w:t xml:space="preserve">and social </w:t>
      </w:r>
      <w:r>
        <w:rPr>
          <w:rFonts w:asciiTheme="minorHAnsi" w:eastAsia="Calibri" w:hAnsiTheme="minorHAnsi" w:cstheme="minorHAnsi"/>
          <w:sz w:val="22"/>
          <w:szCs w:val="22"/>
        </w:rPr>
        <w:t>environment on campus</w:t>
      </w:r>
    </w:p>
    <w:p w:rsidR="00B30345" w:rsidRDefault="00B30345" w:rsidP="001D105E">
      <w:pPr>
        <w:spacing w:line="360" w:lineRule="auto"/>
        <w:jc w:val="both"/>
        <w:rPr>
          <w:rFonts w:asciiTheme="minorHAnsi" w:eastAsia="Calibri" w:hAnsiTheme="minorHAnsi" w:cstheme="minorHAnsi"/>
        </w:rPr>
      </w:pPr>
      <w:r>
        <w:rPr>
          <w:rFonts w:asciiTheme="minorHAnsi" w:eastAsia="Calibri" w:hAnsiTheme="minorHAnsi" w:cstheme="minorHAnsi"/>
        </w:rPr>
        <w:t>UCU is blessed with a beautiful campus which is central to our LAS philosophy. However, it was never build with the intention of creating a stimulating educational environment. As a result, much potential for improving our education and the LAS experience on our international campus remains unfulfilled. Outside large-scale changes to the monumental buildings, there are plenty of opportunities for improving the educational and social environment on our campus. Some suggestions for further consideration</w:t>
      </w:r>
      <w:r w:rsidR="00E65404">
        <w:rPr>
          <w:rFonts w:asciiTheme="minorHAnsi" w:eastAsia="Calibri" w:hAnsiTheme="minorHAnsi" w:cstheme="minorHAnsi"/>
        </w:rPr>
        <w:t xml:space="preserve"> where quality of life would be improved hand-in-hand with educational quality</w:t>
      </w:r>
      <w:r>
        <w:rPr>
          <w:rFonts w:asciiTheme="minorHAnsi" w:eastAsia="Calibri" w:hAnsiTheme="minorHAnsi" w:cstheme="minorHAnsi"/>
        </w:rPr>
        <w:t>:</w:t>
      </w:r>
    </w:p>
    <w:p w:rsidR="002C1DB8" w:rsidRDefault="003F21BE" w:rsidP="001D105E">
      <w:pPr>
        <w:pStyle w:val="ListParagraph"/>
        <w:numPr>
          <w:ilvl w:val="0"/>
          <w:numId w:val="3"/>
        </w:numPr>
        <w:spacing w:line="360" w:lineRule="auto"/>
        <w:jc w:val="both"/>
        <w:rPr>
          <w:rFonts w:asciiTheme="minorHAnsi" w:eastAsia="Calibri" w:hAnsiTheme="minorHAnsi" w:cstheme="minorHAnsi"/>
        </w:rPr>
      </w:pPr>
      <w:r w:rsidRPr="00284189">
        <w:rPr>
          <w:rFonts w:asciiTheme="minorHAnsi" w:eastAsia="Calibri" w:hAnsiTheme="minorHAnsi" w:cstheme="minorHAnsi"/>
          <w:b/>
          <w:i/>
        </w:rPr>
        <w:t>More green in academic buildings</w:t>
      </w:r>
      <w:r w:rsidR="00B30345" w:rsidRPr="00284189">
        <w:rPr>
          <w:rFonts w:asciiTheme="minorHAnsi" w:eastAsia="Calibri" w:hAnsiTheme="minorHAnsi" w:cstheme="minorHAnsi"/>
          <w:b/>
          <w:i/>
        </w:rPr>
        <w:t>.</w:t>
      </w:r>
      <w:r w:rsidR="00B30345">
        <w:rPr>
          <w:rFonts w:asciiTheme="minorHAnsi" w:eastAsia="Calibri" w:hAnsiTheme="minorHAnsi" w:cstheme="minorHAnsi"/>
        </w:rPr>
        <w:t xml:space="preserve"> </w:t>
      </w:r>
      <w:r w:rsidR="002C1DB8" w:rsidRPr="00B30345">
        <w:rPr>
          <w:rFonts w:asciiTheme="minorHAnsi" w:eastAsia="Calibri" w:hAnsiTheme="minorHAnsi" w:cstheme="minorHAnsi"/>
        </w:rPr>
        <w:t>Nature afﬁliation and exposure to elements of the n</w:t>
      </w:r>
      <w:r w:rsidR="00B30345">
        <w:rPr>
          <w:rFonts w:asciiTheme="minorHAnsi" w:eastAsia="Calibri" w:hAnsiTheme="minorHAnsi" w:cstheme="minorHAnsi"/>
        </w:rPr>
        <w:t>atural environment improves not only</w:t>
      </w:r>
      <w:r w:rsidR="00E65404">
        <w:rPr>
          <w:rFonts w:asciiTheme="minorHAnsi" w:eastAsia="Calibri" w:hAnsiTheme="minorHAnsi" w:cstheme="minorHAnsi"/>
        </w:rPr>
        <w:t xml:space="preserve"> </w:t>
      </w:r>
      <w:r w:rsidR="002C1DB8" w:rsidRPr="00B30345">
        <w:rPr>
          <w:rFonts w:asciiTheme="minorHAnsi" w:eastAsia="Calibri" w:hAnsiTheme="minorHAnsi" w:cstheme="minorHAnsi"/>
        </w:rPr>
        <w:t>overall well-being</w:t>
      </w:r>
      <w:r w:rsidR="00E65404">
        <w:rPr>
          <w:rFonts w:asciiTheme="minorHAnsi" w:eastAsia="Calibri" w:hAnsiTheme="minorHAnsi" w:cstheme="minorHAnsi"/>
        </w:rPr>
        <w:t xml:space="preserve"> and </w:t>
      </w:r>
      <w:r>
        <w:rPr>
          <w:rFonts w:asciiTheme="minorHAnsi" w:eastAsia="Calibri" w:hAnsiTheme="minorHAnsi" w:cstheme="minorHAnsi"/>
        </w:rPr>
        <w:t>perception of life</w:t>
      </w:r>
      <w:r w:rsidR="00B30345">
        <w:rPr>
          <w:rFonts w:asciiTheme="minorHAnsi" w:eastAsia="Calibri" w:hAnsiTheme="minorHAnsi" w:cstheme="minorHAnsi"/>
        </w:rPr>
        <w:t>, but also has positive ef</w:t>
      </w:r>
      <w:r>
        <w:rPr>
          <w:rFonts w:asciiTheme="minorHAnsi" w:eastAsia="Calibri" w:hAnsiTheme="minorHAnsi" w:cstheme="minorHAnsi"/>
        </w:rPr>
        <w:t>fects on cognitive functioning, creativity and problem solving. Introducing flowers and plants to academic buildings would make teaching more effective, creative and enjoyable, while possibly even improving air quality in classrooms.</w:t>
      </w:r>
    </w:p>
    <w:p w:rsidR="003F21BE" w:rsidRDefault="003F21BE" w:rsidP="001D105E">
      <w:pPr>
        <w:pStyle w:val="ListParagraph"/>
        <w:numPr>
          <w:ilvl w:val="0"/>
          <w:numId w:val="3"/>
        </w:numPr>
        <w:spacing w:line="360" w:lineRule="auto"/>
        <w:jc w:val="both"/>
        <w:rPr>
          <w:rFonts w:asciiTheme="minorHAnsi" w:eastAsia="Calibri" w:hAnsiTheme="minorHAnsi" w:cstheme="minorHAnsi"/>
        </w:rPr>
      </w:pPr>
      <w:r w:rsidRPr="00284189">
        <w:rPr>
          <w:rFonts w:asciiTheme="minorHAnsi" w:eastAsia="Calibri" w:hAnsiTheme="minorHAnsi" w:cstheme="minorHAnsi"/>
          <w:b/>
          <w:i/>
        </w:rPr>
        <w:t>More floral variety outside academic buildings</w:t>
      </w:r>
      <w:r>
        <w:rPr>
          <w:rFonts w:asciiTheme="minorHAnsi" w:eastAsia="Calibri" w:hAnsiTheme="minorHAnsi" w:cstheme="minorHAnsi"/>
        </w:rPr>
        <w:t>; different plants, bushes and (fruit) trees</w:t>
      </w:r>
      <w:r w:rsidR="00E65404">
        <w:rPr>
          <w:rFonts w:asciiTheme="minorHAnsi" w:eastAsia="Calibri" w:hAnsiTheme="minorHAnsi" w:cstheme="minorHAnsi"/>
        </w:rPr>
        <w:t xml:space="preserve"> or even a small pond</w:t>
      </w:r>
      <w:r>
        <w:rPr>
          <w:rFonts w:asciiTheme="minorHAnsi" w:eastAsia="Calibri" w:hAnsiTheme="minorHAnsi" w:cstheme="minorHAnsi"/>
        </w:rPr>
        <w:t xml:space="preserve"> would attract</w:t>
      </w:r>
      <w:r w:rsidR="00E65404">
        <w:rPr>
          <w:rFonts w:asciiTheme="minorHAnsi" w:eastAsia="Calibri" w:hAnsiTheme="minorHAnsi" w:cstheme="minorHAnsi"/>
        </w:rPr>
        <w:t xml:space="preserve"> students and staff out of their rooms and</w:t>
      </w:r>
      <w:r>
        <w:rPr>
          <w:rFonts w:asciiTheme="minorHAnsi" w:eastAsia="Calibri" w:hAnsiTheme="minorHAnsi" w:cstheme="minorHAnsi"/>
        </w:rPr>
        <w:t xml:space="preserve"> academic buildings, promoting social interaction, </w:t>
      </w:r>
      <w:r w:rsidR="00666CED">
        <w:rPr>
          <w:rFonts w:asciiTheme="minorHAnsi" w:eastAsia="Calibri" w:hAnsiTheme="minorHAnsi" w:cstheme="minorHAnsi"/>
        </w:rPr>
        <w:t xml:space="preserve">and </w:t>
      </w:r>
      <w:r w:rsidR="00E65404">
        <w:rPr>
          <w:rFonts w:asciiTheme="minorHAnsi" w:eastAsia="Calibri" w:hAnsiTheme="minorHAnsi" w:cstheme="minorHAnsi"/>
        </w:rPr>
        <w:t>more pleasant space to read, study, have lunch or simply downtime in between classes. In addition, they may serve as sources of educational inspiration, particularly for courses dealing with natural sciences.</w:t>
      </w:r>
    </w:p>
    <w:p w:rsidR="00E65404" w:rsidRDefault="00E65404" w:rsidP="001D105E">
      <w:pPr>
        <w:pStyle w:val="ListParagraph"/>
        <w:numPr>
          <w:ilvl w:val="0"/>
          <w:numId w:val="3"/>
        </w:numPr>
        <w:spacing w:line="360" w:lineRule="auto"/>
        <w:jc w:val="both"/>
        <w:rPr>
          <w:rFonts w:asciiTheme="minorHAnsi" w:eastAsia="Calibri" w:hAnsiTheme="minorHAnsi" w:cstheme="minorHAnsi"/>
        </w:rPr>
      </w:pPr>
      <w:r w:rsidRPr="00284189">
        <w:rPr>
          <w:rFonts w:asciiTheme="minorHAnsi" w:eastAsia="Calibri" w:hAnsiTheme="minorHAnsi" w:cstheme="minorHAnsi"/>
          <w:b/>
          <w:i/>
        </w:rPr>
        <w:t xml:space="preserve">Create more attractive </w:t>
      </w:r>
      <w:r w:rsidR="006A33ED">
        <w:rPr>
          <w:rFonts w:asciiTheme="minorHAnsi" w:eastAsia="Calibri" w:hAnsiTheme="minorHAnsi" w:cstheme="minorHAnsi"/>
          <w:b/>
          <w:i/>
        </w:rPr>
        <w:t>(</w:t>
      </w:r>
      <w:r w:rsidRPr="00284189">
        <w:rPr>
          <w:rFonts w:asciiTheme="minorHAnsi" w:eastAsia="Calibri" w:hAnsiTheme="minorHAnsi" w:cstheme="minorHAnsi"/>
          <w:b/>
          <w:i/>
        </w:rPr>
        <w:t>outdoor</w:t>
      </w:r>
      <w:r w:rsidR="006A33ED">
        <w:rPr>
          <w:rFonts w:asciiTheme="minorHAnsi" w:eastAsia="Calibri" w:hAnsiTheme="minorHAnsi" w:cstheme="minorHAnsi"/>
          <w:b/>
          <w:i/>
        </w:rPr>
        <w:t>)</w:t>
      </w:r>
      <w:r w:rsidRPr="00284189">
        <w:rPr>
          <w:rFonts w:asciiTheme="minorHAnsi" w:eastAsia="Calibri" w:hAnsiTheme="minorHAnsi" w:cstheme="minorHAnsi"/>
          <w:b/>
          <w:i/>
        </w:rPr>
        <w:t xml:space="preserve"> spaces for study and social interaction;</w:t>
      </w:r>
      <w:r>
        <w:rPr>
          <w:rFonts w:asciiTheme="minorHAnsi" w:eastAsia="Calibri" w:hAnsiTheme="minorHAnsi" w:cstheme="minorHAnsi"/>
        </w:rPr>
        <w:t xml:space="preserve"> introduce large picnic tables (similar to the one outside College Hall) to promote social interaction, study and group discussions; create a small amphitheater for outside teaching and social activities,</w:t>
      </w:r>
      <w:r w:rsidR="00666CED">
        <w:rPr>
          <w:rFonts w:asciiTheme="minorHAnsi" w:eastAsia="Calibri" w:hAnsiTheme="minorHAnsi" w:cstheme="minorHAnsi"/>
        </w:rPr>
        <w:t xml:space="preserve"> and</w:t>
      </w:r>
      <w:r>
        <w:rPr>
          <w:rFonts w:asciiTheme="minorHAnsi" w:eastAsia="Calibri" w:hAnsiTheme="minorHAnsi" w:cstheme="minorHAnsi"/>
        </w:rPr>
        <w:t xml:space="preserve"> </w:t>
      </w:r>
      <w:r w:rsidR="00284189">
        <w:rPr>
          <w:rFonts w:asciiTheme="minorHAnsi" w:eastAsia="Calibri" w:hAnsiTheme="minorHAnsi" w:cstheme="minorHAnsi"/>
        </w:rPr>
        <w:t xml:space="preserve">exhibit art in- and outside academic buildings, which could go hand-in-hand with certain courses. </w:t>
      </w:r>
    </w:p>
    <w:p w:rsidR="00E65404" w:rsidRDefault="00E65404" w:rsidP="001D105E">
      <w:pPr>
        <w:pStyle w:val="ListParagraph"/>
        <w:numPr>
          <w:ilvl w:val="0"/>
          <w:numId w:val="3"/>
        </w:numPr>
        <w:spacing w:line="360" w:lineRule="auto"/>
        <w:jc w:val="both"/>
        <w:rPr>
          <w:rFonts w:asciiTheme="minorHAnsi" w:eastAsia="Calibri" w:hAnsiTheme="minorHAnsi" w:cstheme="minorHAnsi"/>
        </w:rPr>
      </w:pPr>
      <w:r w:rsidRPr="00284189">
        <w:rPr>
          <w:rFonts w:asciiTheme="minorHAnsi" w:eastAsia="Calibri" w:hAnsiTheme="minorHAnsi" w:cstheme="minorHAnsi"/>
          <w:b/>
          <w:i/>
        </w:rPr>
        <w:t xml:space="preserve">Communal </w:t>
      </w:r>
      <w:r w:rsidR="00284189" w:rsidRPr="00284189">
        <w:rPr>
          <w:rFonts w:asciiTheme="minorHAnsi" w:eastAsia="Calibri" w:hAnsiTheme="minorHAnsi" w:cstheme="minorHAnsi"/>
          <w:b/>
          <w:i/>
        </w:rPr>
        <w:t>projects</w:t>
      </w:r>
      <w:r>
        <w:rPr>
          <w:rFonts w:asciiTheme="minorHAnsi" w:eastAsia="Calibri" w:hAnsiTheme="minorHAnsi" w:cstheme="minorHAnsi"/>
        </w:rPr>
        <w:t xml:space="preserve"> to promote</w:t>
      </w:r>
      <w:r w:rsidR="00284189">
        <w:rPr>
          <w:rFonts w:asciiTheme="minorHAnsi" w:eastAsia="Calibri" w:hAnsiTheme="minorHAnsi" w:cstheme="minorHAnsi"/>
        </w:rPr>
        <w:t xml:space="preserve"> social connectedness, responsibility</w:t>
      </w:r>
      <w:r>
        <w:rPr>
          <w:rFonts w:asciiTheme="minorHAnsi" w:eastAsia="Calibri" w:hAnsiTheme="minorHAnsi" w:cstheme="minorHAnsi"/>
        </w:rPr>
        <w:t xml:space="preserve"> and learning among students and staff; for example, creating a communal garden, </w:t>
      </w:r>
      <w:r w:rsidR="00666CED">
        <w:rPr>
          <w:rFonts w:asciiTheme="minorHAnsi" w:eastAsia="Calibri" w:hAnsiTheme="minorHAnsi" w:cstheme="minorHAnsi"/>
        </w:rPr>
        <w:t xml:space="preserve">a </w:t>
      </w:r>
      <w:r>
        <w:rPr>
          <w:rFonts w:asciiTheme="minorHAnsi" w:eastAsia="Calibri" w:hAnsiTheme="minorHAnsi" w:cstheme="minorHAnsi"/>
        </w:rPr>
        <w:t xml:space="preserve">green </w:t>
      </w:r>
      <w:r w:rsidR="00666CED">
        <w:rPr>
          <w:rFonts w:asciiTheme="minorHAnsi" w:eastAsia="Calibri" w:hAnsiTheme="minorHAnsi" w:cstheme="minorHAnsi"/>
        </w:rPr>
        <w:t xml:space="preserve">house or </w:t>
      </w:r>
      <w:r>
        <w:rPr>
          <w:rFonts w:asciiTheme="minorHAnsi" w:eastAsia="Calibri" w:hAnsiTheme="minorHAnsi" w:cstheme="minorHAnsi"/>
        </w:rPr>
        <w:t>allotments</w:t>
      </w:r>
      <w:r w:rsidR="00284189">
        <w:rPr>
          <w:rFonts w:asciiTheme="minorHAnsi" w:eastAsia="Calibri" w:hAnsiTheme="minorHAnsi" w:cstheme="minorHAnsi"/>
        </w:rPr>
        <w:t xml:space="preserve"> </w:t>
      </w:r>
      <w:r w:rsidR="00774146">
        <w:rPr>
          <w:rFonts w:asciiTheme="minorHAnsi" w:eastAsia="Calibri" w:hAnsiTheme="minorHAnsi" w:cstheme="minorHAnsi"/>
        </w:rPr>
        <w:t xml:space="preserve">where people come together to work or relax, and </w:t>
      </w:r>
      <w:r w:rsidR="00284189">
        <w:rPr>
          <w:rFonts w:asciiTheme="minorHAnsi" w:eastAsia="Calibri" w:hAnsiTheme="minorHAnsi" w:cstheme="minorHAnsi"/>
        </w:rPr>
        <w:t>which could also support course content.</w:t>
      </w:r>
    </w:p>
    <w:p w:rsidR="00D91CC5" w:rsidRDefault="007B6357" w:rsidP="001D105E">
      <w:pPr>
        <w:pStyle w:val="ListParagraph"/>
        <w:numPr>
          <w:ilvl w:val="0"/>
          <w:numId w:val="3"/>
        </w:numPr>
        <w:spacing w:line="360" w:lineRule="auto"/>
        <w:jc w:val="both"/>
        <w:rPr>
          <w:rFonts w:asciiTheme="minorHAnsi" w:eastAsia="Calibri" w:hAnsiTheme="minorHAnsi" w:cstheme="minorHAnsi"/>
        </w:rPr>
      </w:pPr>
      <w:r>
        <w:rPr>
          <w:rFonts w:asciiTheme="minorHAnsi" w:eastAsia="Calibri" w:hAnsiTheme="minorHAnsi" w:cstheme="minorHAnsi"/>
          <w:b/>
          <w:i/>
        </w:rPr>
        <w:t>Set up a small laboratory</w:t>
      </w:r>
      <w:r w:rsidR="00D91CC5">
        <w:rPr>
          <w:rFonts w:asciiTheme="minorHAnsi" w:eastAsia="Calibri" w:hAnsiTheme="minorHAnsi" w:cstheme="minorHAnsi"/>
        </w:rPr>
        <w:t xml:space="preserve"> for basic teaching to support courses in the natural sciences</w:t>
      </w:r>
      <w:r>
        <w:rPr>
          <w:rFonts w:asciiTheme="minorHAnsi" w:eastAsia="Calibri" w:hAnsiTheme="minorHAnsi" w:cstheme="minorHAnsi"/>
        </w:rPr>
        <w:t xml:space="preserve"> on top of the ongoing in silico lab package that is being developed</w:t>
      </w:r>
      <w:r w:rsidR="00D91CC5">
        <w:rPr>
          <w:rFonts w:asciiTheme="minorHAnsi" w:eastAsia="Calibri" w:hAnsiTheme="minorHAnsi" w:cstheme="minorHAnsi"/>
        </w:rPr>
        <w:t>. Lack of laboratory space is a serious limitation to our student</w:t>
      </w:r>
      <w:r>
        <w:rPr>
          <w:rFonts w:asciiTheme="minorHAnsi" w:eastAsia="Calibri" w:hAnsiTheme="minorHAnsi" w:cstheme="minorHAnsi"/>
        </w:rPr>
        <w:t xml:space="preserve">’s development, and although we appreciate that there are stringent regulations attached to labs in urban areas, there is a lot that can be done with simple, safe and non-hazardous materials. </w:t>
      </w:r>
    </w:p>
    <w:p w:rsidR="00774146" w:rsidRPr="00B30345" w:rsidRDefault="00666CED" w:rsidP="001D105E">
      <w:pPr>
        <w:pStyle w:val="ListParagraph"/>
        <w:numPr>
          <w:ilvl w:val="0"/>
          <w:numId w:val="3"/>
        </w:numPr>
        <w:spacing w:line="360" w:lineRule="auto"/>
        <w:jc w:val="both"/>
        <w:rPr>
          <w:rFonts w:asciiTheme="minorHAnsi" w:eastAsia="Calibri" w:hAnsiTheme="minorHAnsi" w:cstheme="minorHAnsi"/>
        </w:rPr>
      </w:pPr>
      <w:r>
        <w:rPr>
          <w:rFonts w:asciiTheme="minorHAnsi" w:eastAsia="Calibri" w:hAnsiTheme="minorHAnsi" w:cstheme="minorHAnsi"/>
          <w:b/>
          <w:i/>
        </w:rPr>
        <w:t xml:space="preserve">Bring other life to UCU </w:t>
      </w:r>
      <w:r>
        <w:rPr>
          <w:rFonts w:asciiTheme="minorHAnsi" w:eastAsia="Calibri" w:hAnsiTheme="minorHAnsi" w:cstheme="minorHAnsi"/>
        </w:rPr>
        <w:t>to</w:t>
      </w:r>
      <w:r w:rsidR="00774146">
        <w:rPr>
          <w:rFonts w:asciiTheme="minorHAnsi" w:eastAsia="Calibri" w:hAnsiTheme="minorHAnsi" w:cstheme="minorHAnsi"/>
        </w:rPr>
        <w:t xml:space="preserve"> enhance men</w:t>
      </w:r>
      <w:r>
        <w:rPr>
          <w:rFonts w:asciiTheme="minorHAnsi" w:eastAsia="Calibri" w:hAnsiTheme="minorHAnsi" w:cstheme="minorHAnsi"/>
        </w:rPr>
        <w:t xml:space="preserve">tal health and quality of life. For instance, </w:t>
      </w:r>
      <w:r w:rsidR="00774146">
        <w:rPr>
          <w:rFonts w:asciiTheme="minorHAnsi" w:eastAsia="Calibri" w:hAnsiTheme="minorHAnsi" w:cstheme="minorHAnsi"/>
        </w:rPr>
        <w:t xml:space="preserve">look into the possibility of allowing pets on campus, installing a large aquarium in one of the buildings </w:t>
      </w:r>
      <w:r w:rsidR="00774146">
        <w:rPr>
          <w:rFonts w:asciiTheme="minorHAnsi" w:eastAsia="Calibri" w:hAnsiTheme="minorHAnsi" w:cstheme="minorHAnsi"/>
        </w:rPr>
        <w:lastRenderedPageBreak/>
        <w:t>(educational tool as well), or even have a small animal farm on campus which could attract normal citizens onto our campus.</w:t>
      </w:r>
    </w:p>
    <w:p w:rsidR="00774146" w:rsidRDefault="00774146" w:rsidP="001D105E">
      <w:pPr>
        <w:spacing w:line="360" w:lineRule="auto"/>
        <w:jc w:val="both"/>
        <w:rPr>
          <w:rFonts w:asciiTheme="minorHAnsi" w:eastAsia="Calibri" w:hAnsiTheme="minorHAnsi" w:cstheme="minorHAnsi"/>
        </w:rPr>
      </w:pPr>
      <w:r>
        <w:rPr>
          <w:rFonts w:asciiTheme="minorHAnsi" w:eastAsia="Calibri" w:hAnsiTheme="minorHAnsi" w:cstheme="minorHAnsi"/>
        </w:rPr>
        <w:t xml:space="preserve">Projects such as the ones mentioned could also be facilitated by </w:t>
      </w:r>
      <w:r w:rsidR="00666CED">
        <w:rPr>
          <w:rFonts w:asciiTheme="minorHAnsi" w:eastAsia="Calibri" w:hAnsiTheme="minorHAnsi" w:cstheme="minorHAnsi"/>
        </w:rPr>
        <w:t xml:space="preserve">setting up </w:t>
      </w:r>
      <w:r>
        <w:rPr>
          <w:rFonts w:asciiTheme="minorHAnsi" w:eastAsia="Calibri" w:hAnsiTheme="minorHAnsi" w:cstheme="minorHAnsi"/>
        </w:rPr>
        <w:t>a fund for projects that are led by a co</w:t>
      </w:r>
      <w:r w:rsidR="00666CED">
        <w:rPr>
          <w:rFonts w:asciiTheme="minorHAnsi" w:eastAsia="Calibri" w:hAnsiTheme="minorHAnsi" w:cstheme="minorHAnsi"/>
        </w:rPr>
        <w:t xml:space="preserve">llaborative effort of </w:t>
      </w:r>
      <w:r>
        <w:rPr>
          <w:rFonts w:asciiTheme="minorHAnsi" w:eastAsia="Calibri" w:hAnsiTheme="minorHAnsi" w:cstheme="minorHAnsi"/>
        </w:rPr>
        <w:t xml:space="preserve">students and staff. </w:t>
      </w:r>
    </w:p>
    <w:p w:rsidR="007B6357" w:rsidRDefault="007B6357" w:rsidP="001D105E">
      <w:pPr>
        <w:spacing w:line="360" w:lineRule="auto"/>
        <w:jc w:val="both"/>
        <w:rPr>
          <w:rFonts w:asciiTheme="minorHAnsi" w:eastAsia="Calibri" w:hAnsiTheme="minorHAnsi" w:cstheme="minorHAnsi"/>
        </w:rPr>
      </w:pPr>
    </w:p>
    <w:p w:rsidR="002C1DB8" w:rsidRPr="00001352" w:rsidRDefault="002C1DB8" w:rsidP="001D105E">
      <w:pPr>
        <w:pStyle w:val="Heading2"/>
        <w:spacing w:line="360" w:lineRule="auto"/>
        <w:jc w:val="both"/>
        <w:rPr>
          <w:rFonts w:asciiTheme="minorHAnsi" w:hAnsiTheme="minorHAnsi" w:cstheme="minorHAnsi"/>
          <w:sz w:val="22"/>
          <w:szCs w:val="22"/>
        </w:rPr>
      </w:pPr>
      <w:r w:rsidRPr="00001352">
        <w:rPr>
          <w:rFonts w:asciiTheme="minorHAnsi" w:hAnsiTheme="minorHAnsi" w:cstheme="minorHAnsi"/>
          <w:sz w:val="22"/>
          <w:szCs w:val="22"/>
        </w:rPr>
        <w:t>Improving Working Conditions</w:t>
      </w:r>
    </w:p>
    <w:p w:rsidR="006A33ED" w:rsidRDefault="006A33ED" w:rsidP="001D105E">
      <w:pPr>
        <w:spacing w:line="360" w:lineRule="auto"/>
        <w:jc w:val="both"/>
        <w:rPr>
          <w:rFonts w:asciiTheme="minorHAnsi" w:hAnsiTheme="minorHAnsi" w:cstheme="minorHAnsi"/>
        </w:rPr>
      </w:pPr>
      <w:r w:rsidRPr="006A33ED">
        <w:rPr>
          <w:rFonts w:asciiTheme="minorHAnsi" w:hAnsiTheme="minorHAnsi" w:cstheme="minorHAnsi"/>
        </w:rPr>
        <w:t>At UCU, like elsewhere at Utrecht University, work pressure is perceived as (m</w:t>
      </w:r>
      <w:r>
        <w:rPr>
          <w:rFonts w:asciiTheme="minorHAnsi" w:hAnsiTheme="minorHAnsi" w:cstheme="minorHAnsi"/>
        </w:rPr>
        <w:t>uch) too high and requires serious attention. Elements that are worth considering are:</w:t>
      </w:r>
    </w:p>
    <w:p w:rsidR="00F47B6B" w:rsidRDefault="006A33ED" w:rsidP="001D105E">
      <w:pPr>
        <w:pStyle w:val="ListParagraph"/>
        <w:numPr>
          <w:ilvl w:val="0"/>
          <w:numId w:val="3"/>
        </w:numPr>
        <w:spacing w:line="360" w:lineRule="auto"/>
        <w:jc w:val="both"/>
        <w:rPr>
          <w:rFonts w:asciiTheme="minorHAnsi" w:hAnsiTheme="minorHAnsi" w:cstheme="minorHAnsi"/>
        </w:rPr>
      </w:pPr>
      <w:r w:rsidRPr="007B6357">
        <w:rPr>
          <w:rFonts w:asciiTheme="minorHAnsi" w:hAnsiTheme="minorHAnsi" w:cstheme="minorHAnsi"/>
          <w:b/>
          <w:i/>
        </w:rPr>
        <w:t>Allocate appropriate funds/time for courses.</w:t>
      </w:r>
      <w:r>
        <w:rPr>
          <w:rFonts w:asciiTheme="minorHAnsi" w:hAnsiTheme="minorHAnsi" w:cstheme="minorHAnsi"/>
        </w:rPr>
        <w:t xml:space="preserve"> Every teacher receives a standard amount of hours for teaching a course, but not all courses require </w:t>
      </w:r>
      <w:r w:rsidR="00266871">
        <w:rPr>
          <w:rFonts w:asciiTheme="minorHAnsi" w:hAnsiTheme="minorHAnsi" w:cstheme="minorHAnsi"/>
        </w:rPr>
        <w:t xml:space="preserve">the same amount of preparation. This is </w:t>
      </w:r>
      <w:r>
        <w:rPr>
          <w:rFonts w:asciiTheme="minorHAnsi" w:hAnsiTheme="minorHAnsi" w:cstheme="minorHAnsi"/>
        </w:rPr>
        <w:t xml:space="preserve">particularly </w:t>
      </w:r>
      <w:r w:rsidR="00266871">
        <w:rPr>
          <w:rFonts w:asciiTheme="minorHAnsi" w:hAnsiTheme="minorHAnsi" w:cstheme="minorHAnsi"/>
        </w:rPr>
        <w:t xml:space="preserve">an issue </w:t>
      </w:r>
      <w:r>
        <w:rPr>
          <w:rFonts w:asciiTheme="minorHAnsi" w:hAnsiTheme="minorHAnsi" w:cstheme="minorHAnsi"/>
        </w:rPr>
        <w:t xml:space="preserve">in cases of new courses, teachers who are new to UCU, or courses that simply require an upgrade after a few semesters. </w:t>
      </w:r>
      <w:r w:rsidR="00F47B6B">
        <w:rPr>
          <w:rFonts w:asciiTheme="minorHAnsi" w:hAnsiTheme="minorHAnsi" w:cstheme="minorHAnsi"/>
        </w:rPr>
        <w:t xml:space="preserve">This prevents teachers from taking the necessary measures to ensure their courses are in optimal shape, unless they do this in their own time. </w:t>
      </w:r>
      <w:r w:rsidR="00266871">
        <w:rPr>
          <w:rFonts w:asciiTheme="minorHAnsi" w:hAnsiTheme="minorHAnsi" w:cstheme="minorHAnsi"/>
        </w:rPr>
        <w:t>How to tackle this? W</w:t>
      </w:r>
      <w:r w:rsidR="00F47B6B">
        <w:rPr>
          <w:rFonts w:asciiTheme="minorHAnsi" w:hAnsiTheme="minorHAnsi" w:cstheme="minorHAnsi"/>
        </w:rPr>
        <w:t xml:space="preserve">e could envisage every department head receiving e.g. 200 hours to be allocated every semester </w:t>
      </w:r>
      <w:r w:rsidR="00266871">
        <w:rPr>
          <w:rFonts w:asciiTheme="minorHAnsi" w:hAnsiTheme="minorHAnsi" w:cstheme="minorHAnsi"/>
        </w:rPr>
        <w:t xml:space="preserve">at their discretion </w:t>
      </w:r>
      <w:r w:rsidR="00F47B6B">
        <w:rPr>
          <w:rFonts w:asciiTheme="minorHAnsi" w:hAnsiTheme="minorHAnsi" w:cstheme="minorHAnsi"/>
        </w:rPr>
        <w:t xml:space="preserve">to teachers on top of the standard 200 course hours for new course designs, upgrades or supporting teachers who are new to UCU. </w:t>
      </w:r>
    </w:p>
    <w:p w:rsidR="00F47B6B" w:rsidRDefault="00F47B6B" w:rsidP="001D105E">
      <w:pPr>
        <w:pStyle w:val="ListParagraph"/>
        <w:numPr>
          <w:ilvl w:val="0"/>
          <w:numId w:val="3"/>
        </w:numPr>
        <w:spacing w:line="360" w:lineRule="auto"/>
        <w:jc w:val="both"/>
        <w:rPr>
          <w:rFonts w:asciiTheme="minorHAnsi" w:hAnsiTheme="minorHAnsi" w:cstheme="minorHAnsi"/>
        </w:rPr>
      </w:pPr>
      <w:r w:rsidRPr="007B6357">
        <w:rPr>
          <w:rFonts w:asciiTheme="minorHAnsi" w:hAnsiTheme="minorHAnsi" w:cstheme="minorHAnsi"/>
          <w:b/>
          <w:i/>
        </w:rPr>
        <w:t>Allocate hours for professional development.</w:t>
      </w:r>
      <w:r>
        <w:rPr>
          <w:rFonts w:asciiTheme="minorHAnsi" w:hAnsiTheme="minorHAnsi" w:cstheme="minorHAnsi"/>
        </w:rPr>
        <w:t xml:space="preserve"> </w:t>
      </w:r>
      <w:r w:rsidR="008C0FB1">
        <w:rPr>
          <w:rFonts w:asciiTheme="minorHAnsi" w:hAnsiTheme="minorHAnsi" w:cstheme="minorHAnsi"/>
        </w:rPr>
        <w:t xml:space="preserve">We appreciate that a lot of things are happening behind the scenes to promote the professional development of our faculty and staff, such as </w:t>
      </w:r>
      <w:r w:rsidR="00266871">
        <w:rPr>
          <w:rFonts w:asciiTheme="minorHAnsi" w:hAnsiTheme="minorHAnsi" w:cstheme="minorHAnsi"/>
        </w:rPr>
        <w:t xml:space="preserve">scholarship time, </w:t>
      </w:r>
      <w:r w:rsidR="008C0FB1">
        <w:rPr>
          <w:rFonts w:asciiTheme="minorHAnsi" w:hAnsiTheme="minorHAnsi" w:cstheme="minorHAnsi"/>
        </w:rPr>
        <w:t>facilitating international exchanges and sabbaticals. But also at another level, t</w:t>
      </w:r>
      <w:r>
        <w:rPr>
          <w:rFonts w:asciiTheme="minorHAnsi" w:hAnsiTheme="minorHAnsi" w:cstheme="minorHAnsi"/>
        </w:rPr>
        <w:t xml:space="preserve">eachers are generally </w:t>
      </w:r>
      <w:r w:rsidR="008C0FB1">
        <w:rPr>
          <w:rFonts w:asciiTheme="minorHAnsi" w:hAnsiTheme="minorHAnsi" w:cstheme="minorHAnsi"/>
        </w:rPr>
        <w:t xml:space="preserve">very interested in </w:t>
      </w:r>
      <w:r>
        <w:rPr>
          <w:rFonts w:asciiTheme="minorHAnsi" w:hAnsiTheme="minorHAnsi" w:cstheme="minorHAnsi"/>
        </w:rPr>
        <w:t>attend</w:t>
      </w:r>
      <w:r w:rsidR="008C0FB1">
        <w:rPr>
          <w:rFonts w:asciiTheme="minorHAnsi" w:hAnsiTheme="minorHAnsi" w:cstheme="minorHAnsi"/>
        </w:rPr>
        <w:t>ing</w:t>
      </w:r>
      <w:r>
        <w:rPr>
          <w:rFonts w:asciiTheme="minorHAnsi" w:hAnsiTheme="minorHAnsi" w:cstheme="minorHAnsi"/>
        </w:rPr>
        <w:t xml:space="preserve"> courses or symposia that will help their professional development. But with the UCU calendar being so packed and every hour needs to be accounted for, it is important to free up time for teachers (and staff) to invest in e.g. blended learning, educateIT, honours teaching etc.</w:t>
      </w:r>
    </w:p>
    <w:p w:rsidR="002C1DB8" w:rsidRDefault="00D91CC5" w:rsidP="001D105E">
      <w:pPr>
        <w:pStyle w:val="ListParagraph"/>
        <w:numPr>
          <w:ilvl w:val="0"/>
          <w:numId w:val="3"/>
        </w:numPr>
        <w:spacing w:line="360" w:lineRule="auto"/>
        <w:jc w:val="both"/>
        <w:rPr>
          <w:rFonts w:asciiTheme="minorHAnsi" w:hAnsiTheme="minorHAnsi" w:cstheme="minorHAnsi"/>
        </w:rPr>
      </w:pPr>
      <w:r w:rsidRPr="007B6357">
        <w:rPr>
          <w:rFonts w:asciiTheme="minorHAnsi" w:hAnsiTheme="minorHAnsi" w:cstheme="minorHAnsi"/>
          <w:b/>
          <w:i/>
        </w:rPr>
        <w:t>Purchas</w:t>
      </w:r>
      <w:r w:rsidR="007B6357" w:rsidRPr="007B6357">
        <w:rPr>
          <w:rFonts w:asciiTheme="minorHAnsi" w:hAnsiTheme="minorHAnsi" w:cstheme="minorHAnsi"/>
          <w:b/>
          <w:i/>
        </w:rPr>
        <w:t>e</w:t>
      </w:r>
      <w:r w:rsidRPr="007B6357">
        <w:rPr>
          <w:rFonts w:asciiTheme="minorHAnsi" w:hAnsiTheme="minorHAnsi" w:cstheme="minorHAnsi"/>
          <w:b/>
          <w:i/>
        </w:rPr>
        <w:t xml:space="preserve"> </w:t>
      </w:r>
      <w:r w:rsidR="007B6357">
        <w:rPr>
          <w:rFonts w:asciiTheme="minorHAnsi" w:hAnsiTheme="minorHAnsi" w:cstheme="minorHAnsi"/>
          <w:b/>
          <w:i/>
        </w:rPr>
        <w:t xml:space="preserve">(or develop) </w:t>
      </w:r>
      <w:r w:rsidRPr="007B6357">
        <w:rPr>
          <w:rFonts w:asciiTheme="minorHAnsi" w:hAnsiTheme="minorHAnsi" w:cstheme="minorHAnsi"/>
          <w:b/>
          <w:i/>
        </w:rPr>
        <w:t>a good, flexible and reliable software package</w:t>
      </w:r>
      <w:r>
        <w:rPr>
          <w:rFonts w:asciiTheme="minorHAnsi" w:hAnsiTheme="minorHAnsi" w:cstheme="minorHAnsi"/>
        </w:rPr>
        <w:t xml:space="preserve"> for course management, registration and communication.</w:t>
      </w:r>
    </w:p>
    <w:p w:rsidR="007B6357" w:rsidRPr="00F47B6B" w:rsidRDefault="007B6357" w:rsidP="001D105E">
      <w:pPr>
        <w:pStyle w:val="ListParagraph"/>
        <w:numPr>
          <w:ilvl w:val="0"/>
          <w:numId w:val="3"/>
        </w:numPr>
        <w:spacing w:line="360" w:lineRule="auto"/>
        <w:jc w:val="both"/>
        <w:rPr>
          <w:rFonts w:asciiTheme="minorHAnsi" w:hAnsiTheme="minorHAnsi" w:cstheme="minorHAnsi"/>
        </w:rPr>
      </w:pPr>
      <w:r w:rsidRPr="007B6357">
        <w:rPr>
          <w:rFonts w:asciiTheme="minorHAnsi" w:hAnsiTheme="minorHAnsi" w:cstheme="minorHAnsi"/>
          <w:b/>
          <w:i/>
        </w:rPr>
        <w:t>Investigate options to reduce the peak-loads throughout the semester.</w:t>
      </w:r>
      <w:r>
        <w:rPr>
          <w:rFonts w:asciiTheme="minorHAnsi" w:hAnsiTheme="minorHAnsi" w:cstheme="minorHAnsi"/>
        </w:rPr>
        <w:t xml:space="preserve"> Faculty and staff experience the academic year as a period of peaks and troughs. This particularly applies to tutors during periods of course registration and the tutor meetings after the midterm break. Although this does not necessarily lead to huge problems in those periods, it does affect the quality of work during those hectic periods.</w:t>
      </w:r>
    </w:p>
    <w:p w:rsidR="002E0CFB" w:rsidRPr="00001352" w:rsidRDefault="002E0CFB" w:rsidP="001D105E">
      <w:pPr>
        <w:spacing w:line="360" w:lineRule="auto"/>
        <w:jc w:val="both"/>
        <w:rPr>
          <w:rFonts w:asciiTheme="minorHAnsi" w:hAnsiTheme="minorHAnsi" w:cstheme="minorHAnsi"/>
        </w:rPr>
      </w:pPr>
    </w:p>
    <w:bookmarkEnd w:id="0"/>
    <w:sectPr w:rsidR="002E0CFB" w:rsidRPr="0000135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22" w:rsidRDefault="00356722" w:rsidP="00001352">
      <w:pPr>
        <w:spacing w:line="240" w:lineRule="auto"/>
      </w:pPr>
      <w:r>
        <w:separator/>
      </w:r>
    </w:p>
  </w:endnote>
  <w:endnote w:type="continuationSeparator" w:id="0">
    <w:p w:rsidR="00356722" w:rsidRDefault="00356722" w:rsidP="00001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22" w:rsidRDefault="00356722" w:rsidP="00001352">
      <w:pPr>
        <w:spacing w:line="240" w:lineRule="auto"/>
      </w:pPr>
      <w:r>
        <w:separator/>
      </w:r>
    </w:p>
  </w:footnote>
  <w:footnote w:type="continuationSeparator" w:id="0">
    <w:p w:rsidR="00356722" w:rsidRDefault="00356722" w:rsidP="0000135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68E"/>
    <w:multiLevelType w:val="hybridMultilevel"/>
    <w:tmpl w:val="AC802260"/>
    <w:lvl w:ilvl="0" w:tplc="62D2809E">
      <w:start w:val="6"/>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564C65C7"/>
    <w:multiLevelType w:val="multilevel"/>
    <w:tmpl w:val="B1A48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BC5A19"/>
    <w:multiLevelType w:val="multilevel"/>
    <w:tmpl w:val="64245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B8"/>
    <w:rsid w:val="00001352"/>
    <w:rsid w:val="001977B7"/>
    <w:rsid w:val="001D105E"/>
    <w:rsid w:val="0024525A"/>
    <w:rsid w:val="00266871"/>
    <w:rsid w:val="00284189"/>
    <w:rsid w:val="002C1DB8"/>
    <w:rsid w:val="002E0CFB"/>
    <w:rsid w:val="00334EF2"/>
    <w:rsid w:val="00356722"/>
    <w:rsid w:val="003D4216"/>
    <w:rsid w:val="003F21BE"/>
    <w:rsid w:val="0059786B"/>
    <w:rsid w:val="006505EA"/>
    <w:rsid w:val="00666CED"/>
    <w:rsid w:val="006A33ED"/>
    <w:rsid w:val="006B6CF7"/>
    <w:rsid w:val="00774146"/>
    <w:rsid w:val="007B6357"/>
    <w:rsid w:val="008C0FB1"/>
    <w:rsid w:val="009A286B"/>
    <w:rsid w:val="00A03684"/>
    <w:rsid w:val="00A83B2B"/>
    <w:rsid w:val="00B30345"/>
    <w:rsid w:val="00D91CC5"/>
    <w:rsid w:val="00DB24DE"/>
    <w:rsid w:val="00DD46A4"/>
    <w:rsid w:val="00E32A45"/>
    <w:rsid w:val="00E65404"/>
    <w:rsid w:val="00EC05EB"/>
    <w:rsid w:val="00EC5FE4"/>
    <w:rsid w:val="00F47B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1DB8"/>
    <w:pPr>
      <w:spacing w:line="276" w:lineRule="auto"/>
      <w:contextualSpacing/>
    </w:pPr>
    <w:rPr>
      <w:rFonts w:ascii="Arial" w:eastAsia="Arial" w:hAnsi="Arial" w:cs="Arial"/>
      <w:lang w:val="en" w:eastAsia="en-GB"/>
    </w:rPr>
  </w:style>
  <w:style w:type="paragraph" w:styleId="Heading1">
    <w:name w:val="heading 1"/>
    <w:basedOn w:val="Normal"/>
    <w:next w:val="Normal"/>
    <w:link w:val="Heading1Char"/>
    <w:uiPriority w:val="9"/>
    <w:qFormat/>
    <w:rsid w:val="002C1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D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B8"/>
    <w:rPr>
      <w:rFonts w:asciiTheme="majorHAnsi" w:eastAsiaTheme="majorEastAsia" w:hAnsiTheme="majorHAnsi" w:cstheme="majorBidi"/>
      <w:color w:val="2E74B5" w:themeColor="accent1" w:themeShade="BF"/>
      <w:sz w:val="32"/>
      <w:szCs w:val="32"/>
      <w:lang w:val="en" w:eastAsia="en-GB"/>
    </w:rPr>
  </w:style>
  <w:style w:type="character" w:customStyle="1" w:styleId="Heading2Char">
    <w:name w:val="Heading 2 Char"/>
    <w:basedOn w:val="DefaultParagraphFont"/>
    <w:link w:val="Heading2"/>
    <w:uiPriority w:val="9"/>
    <w:rsid w:val="002C1DB8"/>
    <w:rPr>
      <w:rFonts w:asciiTheme="majorHAnsi" w:eastAsiaTheme="majorEastAsia" w:hAnsiTheme="majorHAnsi" w:cstheme="majorBidi"/>
      <w:color w:val="2E74B5" w:themeColor="accent1" w:themeShade="BF"/>
      <w:sz w:val="26"/>
      <w:szCs w:val="26"/>
      <w:lang w:val="en" w:eastAsia="en-GB"/>
    </w:rPr>
  </w:style>
  <w:style w:type="paragraph" w:styleId="Header">
    <w:name w:val="header"/>
    <w:basedOn w:val="Normal"/>
    <w:link w:val="HeaderChar"/>
    <w:uiPriority w:val="99"/>
    <w:unhideWhenUsed/>
    <w:rsid w:val="00001352"/>
    <w:pPr>
      <w:tabs>
        <w:tab w:val="center" w:pos="4513"/>
        <w:tab w:val="right" w:pos="9026"/>
      </w:tabs>
      <w:spacing w:line="240" w:lineRule="auto"/>
    </w:pPr>
  </w:style>
  <w:style w:type="character" w:customStyle="1" w:styleId="HeaderChar">
    <w:name w:val="Header Char"/>
    <w:basedOn w:val="DefaultParagraphFont"/>
    <w:link w:val="Header"/>
    <w:uiPriority w:val="99"/>
    <w:rsid w:val="00001352"/>
    <w:rPr>
      <w:rFonts w:ascii="Arial" w:eastAsia="Arial" w:hAnsi="Arial" w:cs="Arial"/>
      <w:lang w:val="en" w:eastAsia="en-GB"/>
    </w:rPr>
  </w:style>
  <w:style w:type="paragraph" w:styleId="Footer">
    <w:name w:val="footer"/>
    <w:basedOn w:val="Normal"/>
    <w:link w:val="FooterChar"/>
    <w:uiPriority w:val="99"/>
    <w:unhideWhenUsed/>
    <w:rsid w:val="00001352"/>
    <w:pPr>
      <w:tabs>
        <w:tab w:val="center" w:pos="4513"/>
        <w:tab w:val="right" w:pos="9026"/>
      </w:tabs>
      <w:spacing w:line="240" w:lineRule="auto"/>
    </w:pPr>
  </w:style>
  <w:style w:type="character" w:customStyle="1" w:styleId="FooterChar">
    <w:name w:val="Footer Char"/>
    <w:basedOn w:val="DefaultParagraphFont"/>
    <w:link w:val="Footer"/>
    <w:uiPriority w:val="99"/>
    <w:rsid w:val="00001352"/>
    <w:rPr>
      <w:rFonts w:ascii="Arial" w:eastAsia="Arial" w:hAnsi="Arial" w:cs="Arial"/>
      <w:lang w:val="en" w:eastAsia="en-GB"/>
    </w:rPr>
  </w:style>
  <w:style w:type="paragraph" w:customStyle="1" w:styleId="css-1ebnwsw">
    <w:name w:val="css-1ebnwsw"/>
    <w:basedOn w:val="Normal"/>
    <w:rsid w:val="009A286B"/>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customStyle="1" w:styleId="storycontent">
    <w:name w:val="storycontent"/>
    <w:basedOn w:val="DefaultParagraphFont"/>
    <w:rsid w:val="0059786B"/>
  </w:style>
  <w:style w:type="paragraph" w:styleId="NormalWeb">
    <w:name w:val="Normal (Web)"/>
    <w:basedOn w:val="Normal"/>
    <w:uiPriority w:val="99"/>
    <w:unhideWhenUsed/>
    <w:rsid w:val="0059786B"/>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3034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1DB8"/>
    <w:pPr>
      <w:spacing w:line="276" w:lineRule="auto"/>
      <w:contextualSpacing/>
    </w:pPr>
    <w:rPr>
      <w:rFonts w:ascii="Arial" w:eastAsia="Arial" w:hAnsi="Arial" w:cs="Arial"/>
      <w:lang w:val="en" w:eastAsia="en-GB"/>
    </w:rPr>
  </w:style>
  <w:style w:type="paragraph" w:styleId="Heading1">
    <w:name w:val="heading 1"/>
    <w:basedOn w:val="Normal"/>
    <w:next w:val="Normal"/>
    <w:link w:val="Heading1Char"/>
    <w:uiPriority w:val="9"/>
    <w:qFormat/>
    <w:rsid w:val="002C1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D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B8"/>
    <w:rPr>
      <w:rFonts w:asciiTheme="majorHAnsi" w:eastAsiaTheme="majorEastAsia" w:hAnsiTheme="majorHAnsi" w:cstheme="majorBidi"/>
      <w:color w:val="2E74B5" w:themeColor="accent1" w:themeShade="BF"/>
      <w:sz w:val="32"/>
      <w:szCs w:val="32"/>
      <w:lang w:val="en" w:eastAsia="en-GB"/>
    </w:rPr>
  </w:style>
  <w:style w:type="character" w:customStyle="1" w:styleId="Heading2Char">
    <w:name w:val="Heading 2 Char"/>
    <w:basedOn w:val="DefaultParagraphFont"/>
    <w:link w:val="Heading2"/>
    <w:uiPriority w:val="9"/>
    <w:rsid w:val="002C1DB8"/>
    <w:rPr>
      <w:rFonts w:asciiTheme="majorHAnsi" w:eastAsiaTheme="majorEastAsia" w:hAnsiTheme="majorHAnsi" w:cstheme="majorBidi"/>
      <w:color w:val="2E74B5" w:themeColor="accent1" w:themeShade="BF"/>
      <w:sz w:val="26"/>
      <w:szCs w:val="26"/>
      <w:lang w:val="en" w:eastAsia="en-GB"/>
    </w:rPr>
  </w:style>
  <w:style w:type="paragraph" w:styleId="Header">
    <w:name w:val="header"/>
    <w:basedOn w:val="Normal"/>
    <w:link w:val="HeaderChar"/>
    <w:uiPriority w:val="99"/>
    <w:unhideWhenUsed/>
    <w:rsid w:val="00001352"/>
    <w:pPr>
      <w:tabs>
        <w:tab w:val="center" w:pos="4513"/>
        <w:tab w:val="right" w:pos="9026"/>
      </w:tabs>
      <w:spacing w:line="240" w:lineRule="auto"/>
    </w:pPr>
  </w:style>
  <w:style w:type="character" w:customStyle="1" w:styleId="HeaderChar">
    <w:name w:val="Header Char"/>
    <w:basedOn w:val="DefaultParagraphFont"/>
    <w:link w:val="Header"/>
    <w:uiPriority w:val="99"/>
    <w:rsid w:val="00001352"/>
    <w:rPr>
      <w:rFonts w:ascii="Arial" w:eastAsia="Arial" w:hAnsi="Arial" w:cs="Arial"/>
      <w:lang w:val="en" w:eastAsia="en-GB"/>
    </w:rPr>
  </w:style>
  <w:style w:type="paragraph" w:styleId="Footer">
    <w:name w:val="footer"/>
    <w:basedOn w:val="Normal"/>
    <w:link w:val="FooterChar"/>
    <w:uiPriority w:val="99"/>
    <w:unhideWhenUsed/>
    <w:rsid w:val="00001352"/>
    <w:pPr>
      <w:tabs>
        <w:tab w:val="center" w:pos="4513"/>
        <w:tab w:val="right" w:pos="9026"/>
      </w:tabs>
      <w:spacing w:line="240" w:lineRule="auto"/>
    </w:pPr>
  </w:style>
  <w:style w:type="character" w:customStyle="1" w:styleId="FooterChar">
    <w:name w:val="Footer Char"/>
    <w:basedOn w:val="DefaultParagraphFont"/>
    <w:link w:val="Footer"/>
    <w:uiPriority w:val="99"/>
    <w:rsid w:val="00001352"/>
    <w:rPr>
      <w:rFonts w:ascii="Arial" w:eastAsia="Arial" w:hAnsi="Arial" w:cs="Arial"/>
      <w:lang w:val="en" w:eastAsia="en-GB"/>
    </w:rPr>
  </w:style>
  <w:style w:type="paragraph" w:customStyle="1" w:styleId="css-1ebnwsw">
    <w:name w:val="css-1ebnwsw"/>
    <w:basedOn w:val="Normal"/>
    <w:rsid w:val="009A286B"/>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customStyle="1" w:styleId="storycontent">
    <w:name w:val="storycontent"/>
    <w:basedOn w:val="DefaultParagraphFont"/>
    <w:rsid w:val="0059786B"/>
  </w:style>
  <w:style w:type="paragraph" w:styleId="NormalWeb">
    <w:name w:val="Normal (Web)"/>
    <w:basedOn w:val="Normal"/>
    <w:uiPriority w:val="99"/>
    <w:unhideWhenUsed/>
    <w:rsid w:val="0059786B"/>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303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58803">
      <w:bodyDiv w:val="1"/>
      <w:marLeft w:val="0"/>
      <w:marRight w:val="0"/>
      <w:marTop w:val="0"/>
      <w:marBottom w:val="0"/>
      <w:divBdr>
        <w:top w:val="none" w:sz="0" w:space="0" w:color="auto"/>
        <w:left w:val="none" w:sz="0" w:space="0" w:color="auto"/>
        <w:bottom w:val="none" w:sz="0" w:space="0" w:color="auto"/>
        <w:right w:val="none" w:sz="0" w:space="0" w:color="auto"/>
      </w:divBdr>
    </w:div>
    <w:div w:id="1530100083">
      <w:bodyDiv w:val="1"/>
      <w:marLeft w:val="0"/>
      <w:marRight w:val="0"/>
      <w:marTop w:val="0"/>
      <w:marBottom w:val="0"/>
      <w:divBdr>
        <w:top w:val="none" w:sz="0" w:space="0" w:color="auto"/>
        <w:left w:val="none" w:sz="0" w:space="0" w:color="auto"/>
        <w:bottom w:val="none" w:sz="0" w:space="0" w:color="auto"/>
        <w:right w:val="none" w:sz="0" w:space="0" w:color="auto"/>
      </w:divBdr>
    </w:div>
    <w:div w:id="16309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Wijchers</dc:creator>
  <cp:keywords/>
  <dc:description/>
  <cp:lastModifiedBy>Dhiana Odier-Contreras</cp:lastModifiedBy>
  <cp:revision>2</cp:revision>
  <dcterms:created xsi:type="dcterms:W3CDTF">2019-01-16T21:20:00Z</dcterms:created>
  <dcterms:modified xsi:type="dcterms:W3CDTF">2019-01-16T21:20:00Z</dcterms:modified>
</cp:coreProperties>
</file>