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BC78A" w14:textId="1FCDA19E" w:rsidR="00D37A6E" w:rsidRDefault="000A0B67" w:rsidP="00D37A6E">
      <w:pPr>
        <w:rPr>
          <w:lang w:val="en-GB"/>
        </w:rPr>
      </w:pPr>
      <w:r>
        <w:rPr>
          <w:lang w:val="en-GB"/>
        </w:rPr>
        <w:t>Presence:</w:t>
      </w:r>
    </w:p>
    <w:p w14:paraId="2EBDFF38" w14:textId="49F4D27F" w:rsidR="000A0B67" w:rsidRDefault="000A0B67" w:rsidP="00D37A6E">
      <w:pPr>
        <w:rPr>
          <w:lang w:val="en-GB"/>
        </w:rPr>
      </w:pPr>
    </w:p>
    <w:p w14:paraId="503C3318" w14:textId="67FF0E11" w:rsidR="000A0B67" w:rsidRDefault="000A0B67" w:rsidP="00D37A6E">
      <w:pPr>
        <w:rPr>
          <w:lang w:val="en-GB"/>
        </w:rPr>
      </w:pPr>
      <w:r>
        <w:rPr>
          <w:lang w:val="en-GB"/>
        </w:rPr>
        <w:tab/>
        <w:t>Scheduled time: 15:00-17:00</w:t>
      </w:r>
    </w:p>
    <w:p w14:paraId="7F840EFF" w14:textId="6B1065DB" w:rsidR="000A0B67" w:rsidRDefault="000A0B67" w:rsidP="00D37A6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Patrick: 16:00-end</w:t>
      </w:r>
    </w:p>
    <w:p w14:paraId="6F206B15" w14:textId="0E043231" w:rsidR="000A0B67" w:rsidRDefault="000A0B67" w:rsidP="00D37A6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Bas and Janneke left for faculty meeting at 15:30</w:t>
      </w:r>
    </w:p>
    <w:p w14:paraId="52062B9C" w14:textId="7E7DB06B" w:rsidR="000A0B67" w:rsidRDefault="000A0B67" w:rsidP="00D37A6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Other members: Start-end</w:t>
      </w:r>
    </w:p>
    <w:p w14:paraId="5F31F1C6" w14:textId="77777777" w:rsidR="000A0B67" w:rsidRPr="00BA3A15" w:rsidRDefault="000A0B67" w:rsidP="00D37A6E">
      <w:pPr>
        <w:rPr>
          <w:lang w:val="en-GB"/>
        </w:rPr>
      </w:pPr>
    </w:p>
    <w:p w14:paraId="7602F762" w14:textId="77777777" w:rsidR="00D37A6E" w:rsidRPr="00BA3A15" w:rsidRDefault="00D37A6E" w:rsidP="00D37A6E">
      <w:pPr>
        <w:pStyle w:val="ListParagraph"/>
        <w:rPr>
          <w:lang w:val="en-GB"/>
        </w:rPr>
      </w:pPr>
    </w:p>
    <w:p w14:paraId="6AD96D46" w14:textId="77777777" w:rsidR="00D37A6E" w:rsidRPr="00BA3A15" w:rsidRDefault="00D37A6E" w:rsidP="00D37A6E">
      <w:pPr>
        <w:pStyle w:val="ListParagraph"/>
        <w:numPr>
          <w:ilvl w:val="0"/>
          <w:numId w:val="1"/>
        </w:numPr>
        <w:rPr>
          <w:lang w:val="en-GB"/>
        </w:rPr>
      </w:pPr>
      <w:r w:rsidRPr="00BA3A15">
        <w:rPr>
          <w:lang w:val="en-GB"/>
        </w:rPr>
        <w:t>Approval of last minutes &amp; action points</w:t>
      </w:r>
    </w:p>
    <w:p w14:paraId="32420E3E" w14:textId="4B450700" w:rsidR="00D37A6E" w:rsidRDefault="00D37A6E" w:rsidP="00D37A6E">
      <w:pPr>
        <w:pStyle w:val="ListParagraph"/>
        <w:rPr>
          <w:lang w:val="en-GB"/>
        </w:rPr>
      </w:pPr>
    </w:p>
    <w:p w14:paraId="322A60DE" w14:textId="0A6B34ED" w:rsidR="00BA3A15" w:rsidRDefault="00BA3A15" w:rsidP="00D37A6E">
      <w:pPr>
        <w:pStyle w:val="ListParagraph"/>
        <w:rPr>
          <w:lang w:val="en-GB"/>
        </w:rPr>
      </w:pPr>
      <w:r>
        <w:rPr>
          <w:lang w:val="en-GB"/>
        </w:rPr>
        <w:t>Minutes approved</w:t>
      </w:r>
    </w:p>
    <w:p w14:paraId="51F55184" w14:textId="77777777" w:rsidR="00BA3A15" w:rsidRPr="00BA3A15" w:rsidRDefault="00BA3A15" w:rsidP="00D37A6E">
      <w:pPr>
        <w:pStyle w:val="ListParagraph"/>
        <w:rPr>
          <w:lang w:val="en-GB"/>
        </w:rPr>
      </w:pPr>
    </w:p>
    <w:p w14:paraId="2B292516" w14:textId="17351C84" w:rsidR="00D37A6E" w:rsidRPr="00BA3A15" w:rsidRDefault="00BA3A15" w:rsidP="00D37A6E">
      <w:pPr>
        <w:ind w:left="720"/>
        <w:rPr>
          <w:lang w:val="en-GB"/>
        </w:rPr>
      </w:pPr>
      <w:r w:rsidRPr="00BA3A15">
        <w:rPr>
          <w:lang w:val="en-GB"/>
        </w:rPr>
        <w:t>Action points:</w:t>
      </w:r>
    </w:p>
    <w:p w14:paraId="6B93B00B" w14:textId="4988CBB5" w:rsidR="00BA3A15" w:rsidRPr="00BA3A15" w:rsidRDefault="00BA3A15" w:rsidP="00D37A6E">
      <w:pPr>
        <w:ind w:left="720"/>
        <w:rPr>
          <w:lang w:val="en-GB"/>
        </w:rPr>
      </w:pPr>
      <w:r w:rsidRPr="00BA3A15">
        <w:rPr>
          <w:lang w:val="en-GB"/>
        </w:rPr>
        <w:t>Anton van den Hoeven meeting:</w:t>
      </w:r>
    </w:p>
    <w:p w14:paraId="1FFBB573" w14:textId="674FDA03" w:rsidR="00BA3A15" w:rsidRDefault="00BA3A15" w:rsidP="00D37A6E">
      <w:pPr>
        <w:ind w:left="720"/>
        <w:rPr>
          <w:lang w:val="en-GB"/>
        </w:rPr>
      </w:pPr>
      <w:r w:rsidRPr="00BA3A15">
        <w:rPr>
          <w:lang w:val="en-GB"/>
        </w:rPr>
        <w:tab/>
        <w:t>As far as we know, there are no more red rules, except the 45ECTS rule, that need further clarification.</w:t>
      </w:r>
    </w:p>
    <w:p w14:paraId="7D6B89DD" w14:textId="2194EF41" w:rsidR="00BA3A15" w:rsidRDefault="00BA3A15" w:rsidP="00D37A6E">
      <w:pPr>
        <w:ind w:left="720"/>
        <w:rPr>
          <w:lang w:val="en-GB"/>
        </w:rPr>
      </w:pPr>
    </w:p>
    <w:p w14:paraId="69AB4FC7" w14:textId="5D28256A" w:rsidR="00BA3A15" w:rsidRDefault="00BA3A15" w:rsidP="00BA3A1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“hidden” rule regarding staying enrolled</w:t>
      </w:r>
    </w:p>
    <w:p w14:paraId="68303822" w14:textId="01EFB34E" w:rsidR="00BA3A15" w:rsidRDefault="00BA3A15" w:rsidP="00BA3A15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Should ask Sabine what she will do with this</w:t>
      </w:r>
    </w:p>
    <w:p w14:paraId="63BE7A05" w14:textId="472ACFEC" w:rsidR="00600AA8" w:rsidRDefault="00600AA8" w:rsidP="00600AA8">
      <w:pPr>
        <w:rPr>
          <w:lang w:val="en-GB"/>
        </w:rPr>
      </w:pPr>
    </w:p>
    <w:p w14:paraId="5077664D" w14:textId="13BCC1DE" w:rsidR="00600AA8" w:rsidRPr="00600AA8" w:rsidRDefault="00600AA8" w:rsidP="00600AA8">
      <w:pPr>
        <w:rPr>
          <w:lang w:val="en-GB"/>
        </w:rPr>
      </w:pPr>
      <w:r w:rsidRPr="00262E7F">
        <w:rPr>
          <w:color w:val="4472C4" w:themeColor="accent1"/>
          <w:u w:val="single"/>
          <w:lang w:val="en-GB"/>
        </w:rPr>
        <w:t xml:space="preserve">Action point: </w:t>
      </w:r>
      <w:r>
        <w:rPr>
          <w:lang w:val="en-GB"/>
        </w:rPr>
        <w:t xml:space="preserve">Diana will ask Sabine about what she is going to do with this rule of staying enrolled. Some council members feel there is a weird duality in having </w:t>
      </w:r>
      <w:proofErr w:type="spellStart"/>
      <w:r>
        <w:rPr>
          <w:lang w:val="en-GB"/>
        </w:rPr>
        <w:t>excemptions</w:t>
      </w:r>
      <w:proofErr w:type="spellEnd"/>
      <w:r>
        <w:rPr>
          <w:lang w:val="en-GB"/>
        </w:rPr>
        <w:t xml:space="preserve"> but not telling the students</w:t>
      </w:r>
    </w:p>
    <w:p w14:paraId="02452D87" w14:textId="77777777" w:rsidR="00600AA8" w:rsidRPr="00600AA8" w:rsidRDefault="00600AA8" w:rsidP="00600AA8">
      <w:pPr>
        <w:rPr>
          <w:lang w:val="en-GB"/>
        </w:rPr>
      </w:pPr>
    </w:p>
    <w:p w14:paraId="5BD02B8D" w14:textId="29490185" w:rsidR="00BA3A15" w:rsidRDefault="00BA3A15" w:rsidP="00BA3A1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rules regarding retakes</w:t>
      </w:r>
    </w:p>
    <w:p w14:paraId="70CC198A" w14:textId="2A0356DD" w:rsidR="00BA3A15" w:rsidRDefault="00BA3A15" w:rsidP="00BA3A15">
      <w:pPr>
        <w:ind w:left="2160"/>
        <w:rPr>
          <w:lang w:val="en-GB"/>
        </w:rPr>
      </w:pPr>
      <w:r>
        <w:rPr>
          <w:lang w:val="en-GB"/>
        </w:rPr>
        <w:t>These issue</w:t>
      </w:r>
    </w:p>
    <w:p w14:paraId="6C0F2183" w14:textId="0DAEBB4B" w:rsidR="00BA3A15" w:rsidRDefault="00BA3A15" w:rsidP="00BA3A15">
      <w:pPr>
        <w:ind w:left="720"/>
        <w:rPr>
          <w:lang w:val="en-GB"/>
        </w:rPr>
      </w:pPr>
      <w:r>
        <w:rPr>
          <w:lang w:val="en-GB"/>
        </w:rPr>
        <w:t>The ECTS question</w:t>
      </w:r>
    </w:p>
    <w:p w14:paraId="0353F229" w14:textId="31415012" w:rsidR="00BA3A15" w:rsidRPr="00BA3A15" w:rsidRDefault="00BA3A15" w:rsidP="00BA3A15">
      <w:pPr>
        <w:ind w:left="720"/>
        <w:rPr>
          <w:lang w:val="en-GB"/>
        </w:rPr>
      </w:pPr>
      <w:r>
        <w:rPr>
          <w:lang w:val="en-GB"/>
        </w:rPr>
        <w:tab/>
        <w:t>This becomes an agenda point for next meeting</w:t>
      </w:r>
    </w:p>
    <w:p w14:paraId="6480782F" w14:textId="77777777" w:rsidR="00D37A6E" w:rsidRPr="00BA3A15" w:rsidRDefault="00D37A6E" w:rsidP="00D37A6E">
      <w:pPr>
        <w:pStyle w:val="ListParagraph"/>
        <w:ind w:left="1440"/>
        <w:rPr>
          <w:lang w:val="en-GB"/>
        </w:rPr>
      </w:pPr>
    </w:p>
    <w:p w14:paraId="2F8F8FF2" w14:textId="77777777" w:rsidR="00D37A6E" w:rsidRPr="00BA3A15" w:rsidRDefault="00D37A6E" w:rsidP="00D37A6E">
      <w:pPr>
        <w:pStyle w:val="ListParagraph"/>
        <w:numPr>
          <w:ilvl w:val="0"/>
          <w:numId w:val="1"/>
        </w:numPr>
        <w:rPr>
          <w:lang w:val="en-GB"/>
        </w:rPr>
      </w:pPr>
      <w:r w:rsidRPr="00BA3A15">
        <w:rPr>
          <w:lang w:val="en-GB"/>
        </w:rPr>
        <w:t>Discussion on Course Evaluations</w:t>
      </w:r>
    </w:p>
    <w:p w14:paraId="31920DD5" w14:textId="4B661EA4" w:rsidR="00D37A6E" w:rsidRDefault="00D37A6E" w:rsidP="00D37A6E">
      <w:pPr>
        <w:pStyle w:val="ListParagraph"/>
        <w:numPr>
          <w:ilvl w:val="1"/>
          <w:numId w:val="1"/>
        </w:numPr>
        <w:rPr>
          <w:lang w:val="en-GB"/>
        </w:rPr>
      </w:pPr>
      <w:r w:rsidRPr="00BA3A15">
        <w:rPr>
          <w:lang w:val="en-GB"/>
        </w:rPr>
        <w:t xml:space="preserve">All subcommittees have arranged a meeting with their respective </w:t>
      </w:r>
      <w:proofErr w:type="spellStart"/>
      <w:r w:rsidRPr="00BA3A15">
        <w:rPr>
          <w:lang w:val="en-GB"/>
        </w:rPr>
        <w:t>HoD</w:t>
      </w:r>
      <w:proofErr w:type="spellEnd"/>
      <w:r w:rsidRPr="00BA3A15">
        <w:rPr>
          <w:lang w:val="en-GB"/>
        </w:rPr>
        <w:t>?</w:t>
      </w:r>
    </w:p>
    <w:p w14:paraId="27B24DE0" w14:textId="79E7E277" w:rsidR="00600AA8" w:rsidRDefault="00600AA8" w:rsidP="00600AA8">
      <w:pPr>
        <w:rPr>
          <w:lang w:val="en-GB"/>
        </w:rPr>
      </w:pPr>
    </w:p>
    <w:p w14:paraId="703FF220" w14:textId="15220852" w:rsidR="00600AA8" w:rsidRDefault="00600AA8" w:rsidP="00600AA8">
      <w:pPr>
        <w:ind w:left="1440"/>
        <w:rPr>
          <w:lang w:val="en-GB"/>
        </w:rPr>
      </w:pPr>
      <w:r>
        <w:rPr>
          <w:lang w:val="en-GB"/>
        </w:rPr>
        <w:t xml:space="preserve">Social Sciences has not yet arranged a meeting, they contacted the </w:t>
      </w:r>
      <w:proofErr w:type="spellStart"/>
      <w:r>
        <w:rPr>
          <w:lang w:val="en-GB"/>
        </w:rPr>
        <w:t>HoD</w:t>
      </w:r>
      <w:proofErr w:type="spellEnd"/>
      <w:r>
        <w:rPr>
          <w:lang w:val="en-GB"/>
        </w:rPr>
        <w:t>, but he declined. Diana thinks she should ask again, with a more nuanced approach.</w:t>
      </w:r>
    </w:p>
    <w:p w14:paraId="55A5DBE6" w14:textId="6D6AE3C9" w:rsidR="00600AA8" w:rsidRDefault="00600AA8" w:rsidP="00600AA8">
      <w:pPr>
        <w:ind w:left="1440"/>
        <w:rPr>
          <w:lang w:val="en-GB"/>
        </w:rPr>
      </w:pPr>
      <w:r>
        <w:rPr>
          <w:lang w:val="en-GB"/>
        </w:rPr>
        <w:t xml:space="preserve">Similar situation for </w:t>
      </w:r>
      <w:proofErr w:type="spellStart"/>
      <w:r>
        <w:rPr>
          <w:lang w:val="en-GB"/>
        </w:rPr>
        <w:t>Acedemic</w:t>
      </w:r>
      <w:proofErr w:type="spellEnd"/>
      <w:r>
        <w:rPr>
          <w:lang w:val="en-GB"/>
        </w:rPr>
        <w:t xml:space="preserve"> Core team.</w:t>
      </w:r>
    </w:p>
    <w:p w14:paraId="790F0A12" w14:textId="35D85734" w:rsidR="00600AA8" w:rsidRDefault="00600AA8" w:rsidP="00600AA8">
      <w:pPr>
        <w:ind w:left="1440"/>
        <w:rPr>
          <w:lang w:val="en-GB"/>
        </w:rPr>
      </w:pPr>
      <w:r>
        <w:rPr>
          <w:lang w:val="en-GB"/>
        </w:rPr>
        <w:t>Science has arranged a meeting at 9 on the 29</w:t>
      </w:r>
      <w:r w:rsidRPr="00600AA8">
        <w:rPr>
          <w:vertAlign w:val="superscript"/>
          <w:lang w:val="en-GB"/>
        </w:rPr>
        <w:t>th</w:t>
      </w:r>
      <w:r>
        <w:rPr>
          <w:lang w:val="en-GB"/>
        </w:rPr>
        <w:t xml:space="preserve"> of October</w:t>
      </w:r>
    </w:p>
    <w:p w14:paraId="47963876" w14:textId="60653F2C" w:rsidR="00600AA8" w:rsidRDefault="00600AA8" w:rsidP="00600AA8">
      <w:pPr>
        <w:ind w:left="1440"/>
        <w:rPr>
          <w:lang w:val="en-GB"/>
        </w:rPr>
      </w:pPr>
      <w:r>
        <w:rPr>
          <w:lang w:val="en-GB"/>
        </w:rPr>
        <w:t>Humanities has arranged a meeting at 11.30 on the 31</w:t>
      </w:r>
      <w:r w:rsidRPr="00600AA8">
        <w:rPr>
          <w:vertAlign w:val="superscript"/>
          <w:lang w:val="en-GB"/>
        </w:rPr>
        <w:t>st</w:t>
      </w:r>
      <w:r>
        <w:rPr>
          <w:lang w:val="en-GB"/>
        </w:rPr>
        <w:t xml:space="preserve"> of October</w:t>
      </w:r>
    </w:p>
    <w:p w14:paraId="27356DC7" w14:textId="47C14043" w:rsidR="00600AA8" w:rsidRDefault="00600AA8" w:rsidP="00600AA8">
      <w:pPr>
        <w:ind w:left="1440"/>
        <w:rPr>
          <w:lang w:val="en-GB"/>
        </w:rPr>
      </w:pPr>
    </w:p>
    <w:p w14:paraId="47C6D230" w14:textId="641451D3" w:rsidR="00600AA8" w:rsidRDefault="00600AA8" w:rsidP="00600AA8">
      <w:pPr>
        <w:ind w:left="1440"/>
        <w:rPr>
          <w:lang w:val="en-GB"/>
        </w:rPr>
      </w:pPr>
      <w:r w:rsidRPr="00262E7F">
        <w:rPr>
          <w:color w:val="4472C4" w:themeColor="accent1"/>
          <w:u w:val="single"/>
          <w:lang w:val="en-GB"/>
        </w:rPr>
        <w:t>Action point (SSC team and ACC team</w:t>
      </w:r>
      <w:r>
        <w:rPr>
          <w:lang w:val="en-GB"/>
        </w:rPr>
        <w:t xml:space="preserve">): Set up a meeting as soon as possible with </w:t>
      </w:r>
      <w:proofErr w:type="spellStart"/>
      <w:r>
        <w:rPr>
          <w:lang w:val="en-GB"/>
        </w:rPr>
        <w:t>HoD</w:t>
      </w:r>
      <w:proofErr w:type="spellEnd"/>
      <w:r>
        <w:rPr>
          <w:lang w:val="en-GB"/>
        </w:rPr>
        <w:t>. Let us know when you do.</w:t>
      </w:r>
    </w:p>
    <w:p w14:paraId="08201CC5" w14:textId="77777777" w:rsidR="00600AA8" w:rsidRPr="00600AA8" w:rsidRDefault="00600AA8" w:rsidP="00600AA8">
      <w:pPr>
        <w:rPr>
          <w:lang w:val="en-GB"/>
        </w:rPr>
      </w:pPr>
    </w:p>
    <w:p w14:paraId="4B2972D4" w14:textId="77777777" w:rsidR="00D37A6E" w:rsidRPr="00BA3A15" w:rsidRDefault="00D37A6E" w:rsidP="00D37A6E">
      <w:pPr>
        <w:pStyle w:val="ListParagraph"/>
        <w:numPr>
          <w:ilvl w:val="1"/>
          <w:numId w:val="1"/>
        </w:numPr>
        <w:rPr>
          <w:lang w:val="en-GB"/>
        </w:rPr>
      </w:pPr>
      <w:r w:rsidRPr="00BA3A15">
        <w:rPr>
          <w:lang w:val="en-GB"/>
        </w:rPr>
        <w:t>Main trends?</w:t>
      </w:r>
    </w:p>
    <w:p w14:paraId="10270FAD" w14:textId="76D2B6C8" w:rsidR="00D37A6E" w:rsidRDefault="00D37A6E" w:rsidP="00D37A6E">
      <w:pPr>
        <w:rPr>
          <w:lang w:val="en-GB"/>
        </w:rPr>
      </w:pPr>
    </w:p>
    <w:p w14:paraId="0CBB1956" w14:textId="00C7A355" w:rsidR="00600AA8" w:rsidRDefault="00600AA8" w:rsidP="00D37A6E">
      <w:pPr>
        <w:rPr>
          <w:lang w:val="en-GB"/>
        </w:rPr>
      </w:pPr>
    </w:p>
    <w:p w14:paraId="05D19201" w14:textId="12A0DAFB" w:rsidR="00600AA8" w:rsidRDefault="00600AA8" w:rsidP="00600AA8">
      <w:pPr>
        <w:ind w:left="1440"/>
        <w:rPr>
          <w:lang w:val="en-GB"/>
        </w:rPr>
      </w:pPr>
      <w:r>
        <w:rPr>
          <w:lang w:val="en-GB"/>
        </w:rPr>
        <w:t>First: Style.</w:t>
      </w:r>
    </w:p>
    <w:p w14:paraId="3FFD9C49" w14:textId="7F617E56" w:rsidR="00600AA8" w:rsidRDefault="00600AA8" w:rsidP="00600AA8">
      <w:pPr>
        <w:ind w:left="1440"/>
        <w:rPr>
          <w:lang w:val="en-GB"/>
        </w:rPr>
      </w:pPr>
    </w:p>
    <w:p w14:paraId="5A389B48" w14:textId="27F4E7CF" w:rsidR="00600AA8" w:rsidRDefault="00600AA8" w:rsidP="00600AA8">
      <w:pPr>
        <w:ind w:left="1440"/>
        <w:rPr>
          <w:lang w:val="en-GB"/>
        </w:rPr>
      </w:pPr>
      <w:r>
        <w:rPr>
          <w:lang w:val="en-GB"/>
        </w:rPr>
        <w:t>Addressing the names of instructors. We used to mention them, now we do not anymore, given the new privacy attitude.</w:t>
      </w:r>
    </w:p>
    <w:p w14:paraId="796DAEC3" w14:textId="35391E40" w:rsidR="00600AA8" w:rsidRDefault="00600AA8" w:rsidP="00600AA8">
      <w:pPr>
        <w:ind w:left="1440"/>
        <w:rPr>
          <w:lang w:val="en-GB"/>
        </w:rPr>
      </w:pPr>
      <w:r>
        <w:rPr>
          <w:lang w:val="en-GB"/>
        </w:rPr>
        <w:lastRenderedPageBreak/>
        <w:t>Mentioned is that it may present a problem, as there may be significant differences between teachers for the same course.</w:t>
      </w:r>
    </w:p>
    <w:p w14:paraId="6A81B366" w14:textId="2F266D4E" w:rsidR="00600AA8" w:rsidRDefault="00600AA8" w:rsidP="00600AA8">
      <w:pPr>
        <w:ind w:left="1440"/>
        <w:rPr>
          <w:lang w:val="en-GB"/>
        </w:rPr>
      </w:pPr>
      <w:r>
        <w:rPr>
          <w:lang w:val="en-GB"/>
        </w:rPr>
        <w:t>It is Diana’s opinion that we should keep the names of teachers known (if necessary), names will be blocked before distribution.</w:t>
      </w:r>
    </w:p>
    <w:p w14:paraId="703C03A1" w14:textId="49641D77" w:rsidR="00600AA8" w:rsidRDefault="00600AA8" w:rsidP="00600AA8">
      <w:pPr>
        <w:ind w:left="1440"/>
        <w:rPr>
          <w:lang w:val="en-GB"/>
        </w:rPr>
      </w:pPr>
    </w:p>
    <w:p w14:paraId="500CEA2C" w14:textId="77777777" w:rsidR="0026574E" w:rsidRDefault="0026574E" w:rsidP="00600AA8">
      <w:pPr>
        <w:ind w:left="1440"/>
        <w:rPr>
          <w:lang w:val="en-GB"/>
        </w:rPr>
      </w:pPr>
    </w:p>
    <w:p w14:paraId="4F101E7E" w14:textId="77777777" w:rsidR="0026574E" w:rsidRDefault="0026574E" w:rsidP="00600AA8">
      <w:pPr>
        <w:ind w:left="1440"/>
        <w:rPr>
          <w:lang w:val="en-GB"/>
        </w:rPr>
      </w:pPr>
    </w:p>
    <w:p w14:paraId="09517DA8" w14:textId="5B8EA8BD" w:rsidR="0026574E" w:rsidRPr="0026574E" w:rsidRDefault="0026574E" w:rsidP="00600AA8">
      <w:pPr>
        <w:ind w:left="1440"/>
        <w:rPr>
          <w:i/>
          <w:lang w:val="en-GB"/>
        </w:rPr>
      </w:pPr>
      <w:r w:rsidRPr="0026574E">
        <w:rPr>
          <w:i/>
          <w:lang w:val="en-GB"/>
        </w:rPr>
        <w:t>Team ACC</w:t>
      </w:r>
    </w:p>
    <w:p w14:paraId="0AEC340E" w14:textId="77777777" w:rsidR="0026574E" w:rsidRDefault="0026574E" w:rsidP="00600AA8">
      <w:pPr>
        <w:ind w:left="1440"/>
        <w:rPr>
          <w:lang w:val="en-GB"/>
        </w:rPr>
      </w:pPr>
    </w:p>
    <w:p w14:paraId="20CB4050" w14:textId="2C5C7CB7" w:rsidR="00600AA8" w:rsidRDefault="00600AA8" w:rsidP="00600AA8">
      <w:pPr>
        <w:ind w:left="1440"/>
        <w:rPr>
          <w:lang w:val="en-GB"/>
        </w:rPr>
      </w:pPr>
      <w:r>
        <w:rPr>
          <w:lang w:val="en-GB"/>
        </w:rPr>
        <w:t xml:space="preserve">Exchange </w:t>
      </w:r>
      <w:r w:rsidR="0026574E">
        <w:rPr>
          <w:lang w:val="en-GB"/>
        </w:rPr>
        <w:t>students</w:t>
      </w:r>
      <w:r>
        <w:rPr>
          <w:lang w:val="en-GB"/>
        </w:rPr>
        <w:t>:</w:t>
      </w:r>
    </w:p>
    <w:p w14:paraId="508E139F" w14:textId="7593A6CE" w:rsidR="00600AA8" w:rsidRDefault="00600AA8" w:rsidP="00600AA8">
      <w:pPr>
        <w:ind w:left="1440"/>
        <w:rPr>
          <w:lang w:val="en-GB"/>
        </w:rPr>
      </w:pPr>
    </w:p>
    <w:p w14:paraId="47615BD6" w14:textId="77777777" w:rsidR="0026574E" w:rsidRDefault="00600AA8" w:rsidP="00600AA8">
      <w:pPr>
        <w:ind w:left="1440"/>
        <w:rPr>
          <w:lang w:val="en-GB"/>
        </w:rPr>
      </w:pPr>
      <w:r>
        <w:rPr>
          <w:lang w:val="en-GB"/>
        </w:rPr>
        <w:tab/>
      </w:r>
      <w:r w:rsidR="0026574E">
        <w:rPr>
          <w:lang w:val="en-GB"/>
        </w:rPr>
        <w:t>Exchange procedure:</w:t>
      </w:r>
    </w:p>
    <w:p w14:paraId="3C732A31" w14:textId="13B7EB15" w:rsidR="00600AA8" w:rsidRDefault="0026574E" w:rsidP="0026574E">
      <w:pPr>
        <w:ind w:left="2160" w:firstLine="720"/>
        <w:rPr>
          <w:lang w:val="en-GB"/>
        </w:rPr>
      </w:pPr>
      <w:r>
        <w:rPr>
          <w:lang w:val="en-GB"/>
        </w:rPr>
        <w:t>Some complaints about the exchange procedure. A lack of information about things such as housing. Exchange students would like there to be more exchange student activities.</w:t>
      </w:r>
    </w:p>
    <w:p w14:paraId="11C237BC" w14:textId="4C6D35BD" w:rsidR="0026574E" w:rsidRDefault="0026574E" w:rsidP="0026574E">
      <w:pPr>
        <w:ind w:left="2160" w:firstLine="720"/>
        <w:rPr>
          <w:lang w:val="en-GB"/>
        </w:rPr>
      </w:pPr>
      <w:r>
        <w:rPr>
          <w:lang w:val="en-GB"/>
        </w:rPr>
        <w:t>Marco would like to share this information with CAR and UCSA.</w:t>
      </w:r>
    </w:p>
    <w:p w14:paraId="02007869" w14:textId="671802BF" w:rsidR="0026574E" w:rsidRDefault="0026574E" w:rsidP="0026574E">
      <w:pPr>
        <w:rPr>
          <w:lang w:val="en-GB"/>
        </w:rPr>
      </w:pPr>
    </w:p>
    <w:p w14:paraId="1F2E58D8" w14:textId="07588993" w:rsidR="0026574E" w:rsidRDefault="0026574E" w:rsidP="0026574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Noted a lack of responses. About 40%.</w:t>
      </w:r>
    </w:p>
    <w:p w14:paraId="6AA29348" w14:textId="3090D959" w:rsidR="0026574E" w:rsidRDefault="0026574E" w:rsidP="0026574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If this was homogenously distributed, 10 class groups would only have 4 respondents.</w:t>
      </w:r>
    </w:p>
    <w:p w14:paraId="3FEEF523" w14:textId="2045FBA3" w:rsidR="0026574E" w:rsidRDefault="0026574E" w:rsidP="0026574E">
      <w:pPr>
        <w:rPr>
          <w:lang w:val="en-GB"/>
        </w:rPr>
      </w:pPr>
    </w:p>
    <w:p w14:paraId="384190BC" w14:textId="10FC3F92" w:rsidR="00DD367C" w:rsidRDefault="0026574E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DD367C">
        <w:rPr>
          <w:lang w:val="en-GB"/>
        </w:rPr>
        <w:t>Best rated courses for ACC</w:t>
      </w:r>
    </w:p>
    <w:p w14:paraId="0FAAB0CA" w14:textId="77777777" w:rsidR="00DD367C" w:rsidRDefault="00DD367C" w:rsidP="00DD367C">
      <w:pPr>
        <w:rPr>
          <w:lang w:val="en-GB"/>
        </w:rPr>
      </w:pPr>
    </w:p>
    <w:p w14:paraId="0CBD712C" w14:textId="77777777" w:rsidR="00DD367C" w:rsidRDefault="00DD367C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China</w:t>
      </w:r>
    </w:p>
    <w:p w14:paraId="4FFBAC77" w14:textId="78EE4B4B" w:rsidR="00DD367C" w:rsidRDefault="00DD367C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Creative writing</w:t>
      </w:r>
    </w:p>
    <w:p w14:paraId="79517C2A" w14:textId="77777777" w:rsidR="00DD367C" w:rsidRDefault="00DD367C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MET Kirsten</w:t>
      </w:r>
    </w:p>
    <w:p w14:paraId="304B274F" w14:textId="77777777" w:rsidR="00DD367C" w:rsidRDefault="00DD367C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Dean’s course (however, also complaints about the workloads)</w:t>
      </w:r>
    </w:p>
    <w:p w14:paraId="185764BC" w14:textId="77777777" w:rsidR="00DD367C" w:rsidRDefault="00DD367C" w:rsidP="00DD367C">
      <w:pPr>
        <w:rPr>
          <w:lang w:val="en-GB"/>
        </w:rPr>
      </w:pPr>
    </w:p>
    <w:p w14:paraId="29AD6922" w14:textId="43AE082E" w:rsidR="0026574E" w:rsidRDefault="00DD367C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6574E">
        <w:rPr>
          <w:lang w:val="en-GB"/>
        </w:rPr>
        <w:t xml:space="preserve"> </w:t>
      </w:r>
      <w:r>
        <w:rPr>
          <w:lang w:val="en-GB"/>
        </w:rPr>
        <w:t>Action point: The goal of the ACC team should be building a base for continuation on the course evaluations, as the Academic Core has neither an AAO nor the same structure as a department</w:t>
      </w:r>
    </w:p>
    <w:p w14:paraId="04237199" w14:textId="5EC9A18B" w:rsidR="00DD367C" w:rsidRDefault="00DD367C" w:rsidP="00DD367C">
      <w:pPr>
        <w:rPr>
          <w:lang w:val="en-GB"/>
        </w:rPr>
      </w:pPr>
    </w:p>
    <w:p w14:paraId="78473CB7" w14:textId="44DD5A5D" w:rsidR="00DD367C" w:rsidRDefault="00DD367C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1B2C48">
        <w:rPr>
          <w:i/>
          <w:lang w:val="en-GB"/>
        </w:rPr>
        <w:t>Humanities team</w:t>
      </w:r>
    </w:p>
    <w:p w14:paraId="7AE08E47" w14:textId="13BF3A99" w:rsidR="001B2C48" w:rsidRDefault="001B2C48" w:rsidP="00DD367C">
      <w:pPr>
        <w:rPr>
          <w:lang w:val="en-GB"/>
        </w:rPr>
      </w:pPr>
    </w:p>
    <w:p w14:paraId="2A37BC5A" w14:textId="0820D8B4" w:rsidR="001B2C48" w:rsidRDefault="001B2C48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6F26264A" w14:textId="68062E2D" w:rsidR="001B2C48" w:rsidRDefault="001B2C48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Scores for Humanities are generally high</w:t>
      </w:r>
    </w:p>
    <w:p w14:paraId="5026620B" w14:textId="3CA5142E" w:rsidR="001B2C48" w:rsidRDefault="001B2C48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Response rates for highest rated courses?</w:t>
      </w:r>
    </w:p>
    <w:p w14:paraId="2403FD28" w14:textId="353E928A" w:rsidR="001B2C48" w:rsidRDefault="001B2C48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Generally good marks for the teachers.</w:t>
      </w:r>
    </w:p>
    <w:p w14:paraId="3C889545" w14:textId="1D791127" w:rsidR="001B2C48" w:rsidRDefault="001B2C48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 reworked course, incl</w:t>
      </w:r>
      <w:r w:rsidR="00CF11F3">
        <w:rPr>
          <w:lang w:val="en-GB"/>
        </w:rPr>
        <w:t>.</w:t>
      </w:r>
      <w:r>
        <w:rPr>
          <w:lang w:val="en-GB"/>
        </w:rPr>
        <w:t xml:space="preserve"> involvement from the Track Fellow, improved much</w:t>
      </w:r>
    </w:p>
    <w:p w14:paraId="085FAF98" w14:textId="73AAB640" w:rsidR="001B2C48" w:rsidRDefault="001B2C48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Performance studies 100 however, had significant organization problems, efforts however are already being made to improve</w:t>
      </w:r>
    </w:p>
    <w:p w14:paraId="771EAB8F" w14:textId="1473C3E0" w:rsidR="001B2C48" w:rsidRDefault="001B2C48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There are significant discrepancies between the two Intro to Philosophy c</w:t>
      </w:r>
      <w:r w:rsidR="00CF11F3">
        <w:rPr>
          <w:lang w:val="en-GB"/>
        </w:rPr>
        <w:t>ourses</w:t>
      </w:r>
      <w:r>
        <w:rPr>
          <w:lang w:val="en-GB"/>
        </w:rPr>
        <w:t>. One of the teachers is appreciated significantly less, especially on assessment, feedback and organization.</w:t>
      </w:r>
    </w:p>
    <w:p w14:paraId="49CF8610" w14:textId="5385700B" w:rsidR="001B2C48" w:rsidRDefault="001B2C48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Lit26 scored very low (2.6). Jonathan is working on it.</w:t>
      </w:r>
    </w:p>
    <w:p w14:paraId="41282A37" w14:textId="7F5BDB92" w:rsidR="001B2C48" w:rsidRDefault="001B2C48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02035DBD" w14:textId="25638059" w:rsidR="001B2C48" w:rsidRDefault="001B2C48" w:rsidP="00DD367C">
      <w:pPr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  <w:t xml:space="preserve">Because of a rookie mistake noted with a UU teacher regarding </w:t>
      </w:r>
      <w:r w:rsidR="00CF11F3">
        <w:rPr>
          <w:lang w:val="en-GB"/>
        </w:rPr>
        <w:t xml:space="preserve">small scale learning (laptops during presentations), Patrick and Jonathan would like to ask; </w:t>
      </w:r>
      <w:r w:rsidR="00CF11F3" w:rsidRPr="00CF11F3">
        <w:rPr>
          <w:i/>
          <w:lang w:val="en-GB"/>
        </w:rPr>
        <w:t>how does the department prepare UU teachers?</w:t>
      </w:r>
      <w:r w:rsidR="00CF11F3">
        <w:rPr>
          <w:i/>
          <w:lang w:val="en-GB"/>
        </w:rPr>
        <w:t xml:space="preserve"> Whose responsibility is this?</w:t>
      </w:r>
    </w:p>
    <w:p w14:paraId="753F98A4" w14:textId="4B320CDC" w:rsidR="00CF11F3" w:rsidRDefault="00CF11F3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4F33E702" w14:textId="3891AFD5" w:rsidR="00CF11F3" w:rsidRPr="00CF11F3" w:rsidRDefault="00CF11F3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2705B2">
        <w:rPr>
          <w:color w:val="7030A0"/>
          <w:u w:val="single"/>
          <w:lang w:val="en-GB"/>
        </w:rPr>
        <w:t>Agenda point</w:t>
      </w:r>
      <w:r>
        <w:rPr>
          <w:lang w:val="en-GB"/>
        </w:rPr>
        <w:t xml:space="preserve">: For </w:t>
      </w:r>
      <w:r w:rsidR="001E3B0B">
        <w:rPr>
          <w:lang w:val="en-GB"/>
        </w:rPr>
        <w:t>the meeting on the 6</w:t>
      </w:r>
      <w:r w:rsidR="001E3B0B" w:rsidRPr="001E3B0B">
        <w:rPr>
          <w:vertAlign w:val="superscript"/>
          <w:lang w:val="en-GB"/>
        </w:rPr>
        <w:t>th</w:t>
      </w:r>
      <w:r w:rsidR="001E3B0B">
        <w:rPr>
          <w:lang w:val="en-GB"/>
        </w:rPr>
        <w:t xml:space="preserve"> of November</w:t>
      </w:r>
      <w:r>
        <w:rPr>
          <w:lang w:val="en-GB"/>
        </w:rPr>
        <w:t xml:space="preserve">, we should dive into the questions regarding this topic. MT? </w:t>
      </w:r>
      <w:r w:rsidRPr="00262E7F">
        <w:rPr>
          <w:color w:val="4472C4" w:themeColor="accent1"/>
          <w:u w:val="single"/>
          <w:lang w:val="en-GB"/>
        </w:rPr>
        <w:t>Action point</w:t>
      </w:r>
      <w:r>
        <w:rPr>
          <w:lang w:val="en-GB"/>
        </w:rPr>
        <w:t>: Marco will enquire.</w:t>
      </w:r>
    </w:p>
    <w:p w14:paraId="76EC6D83" w14:textId="08EA3ED4" w:rsidR="00CF11F3" w:rsidRDefault="00CF11F3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4C1943E2" w14:textId="10F7D4F9" w:rsidR="00CF11F3" w:rsidRDefault="001E3B0B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Humanities courses have been receiving higher scores for years.</w:t>
      </w:r>
    </w:p>
    <w:p w14:paraId="14F2AD0C" w14:textId="0EB21A72" w:rsidR="001E3B0B" w:rsidRDefault="001E3B0B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Equal pattern that the workload seems to be lower.</w:t>
      </w:r>
    </w:p>
    <w:p w14:paraId="61AD2D8D" w14:textId="21239F23" w:rsidR="001E3B0B" w:rsidRDefault="001E3B0B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Q: Can Jonathan use the CE documents in his ASC work?</w:t>
      </w:r>
    </w:p>
    <w:p w14:paraId="6E9CCDB1" w14:textId="497AB8B7" w:rsidR="001E3B0B" w:rsidRDefault="001E3B0B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A: Without the names, yes.</w:t>
      </w:r>
    </w:p>
    <w:p w14:paraId="040D1089" w14:textId="20DB3DE5" w:rsidR="001E3B0B" w:rsidRDefault="001E3B0B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15E241C0" w14:textId="490C90B7" w:rsidR="001E3B0B" w:rsidRPr="001E3B0B" w:rsidRDefault="001E3B0B" w:rsidP="00DD367C">
      <w:pPr>
        <w:rPr>
          <w:i/>
          <w:lang w:val="en-GB"/>
        </w:rPr>
      </w:pPr>
      <w:r w:rsidRPr="001E3B0B">
        <w:rPr>
          <w:i/>
          <w:lang w:val="en-GB"/>
        </w:rPr>
        <w:t>Team SSC</w:t>
      </w:r>
    </w:p>
    <w:p w14:paraId="0218A4A3" w14:textId="0670A0C3" w:rsidR="001E3B0B" w:rsidRDefault="001E3B0B" w:rsidP="00DD367C">
      <w:pPr>
        <w:rPr>
          <w:lang w:val="en-GB"/>
        </w:rPr>
      </w:pPr>
    </w:p>
    <w:p w14:paraId="29D41E61" w14:textId="748BD1E6" w:rsidR="001E3B0B" w:rsidRDefault="001E3B0B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Courses that have had high improvements have had generally a low response rates or small class size.</w:t>
      </w:r>
    </w:p>
    <w:p w14:paraId="57508458" w14:textId="507413E6" w:rsidR="001E3B0B" w:rsidRPr="00CF11F3" w:rsidRDefault="001E3B0B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78BB3607" w14:textId="47057E2B" w:rsidR="001B2C48" w:rsidRDefault="001B2C48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1E3B0B">
        <w:rPr>
          <w:lang w:val="en-GB"/>
        </w:rPr>
        <w:t>(Little note: Teams should note their appreciation for courses that do very well)</w:t>
      </w:r>
    </w:p>
    <w:p w14:paraId="0E00E8B3" w14:textId="5D1CF572" w:rsidR="00F51347" w:rsidRDefault="001E3B0B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F51347">
        <w:rPr>
          <w:lang w:val="en-GB"/>
        </w:rPr>
        <w:t>Human Geo track has not been evaluated as well as other tracks. Course regarded as not very engaging.</w:t>
      </w:r>
    </w:p>
    <w:p w14:paraId="3B00F2BA" w14:textId="7CE99095" w:rsidR="00F51347" w:rsidRDefault="00F51347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One human geo course got a huge drop in rating (-1.8). </w:t>
      </w:r>
    </w:p>
    <w:p w14:paraId="275CA6BB" w14:textId="4716FCAA" w:rsidR="00F51347" w:rsidRDefault="00F51347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Specific question scores analysis?</w:t>
      </w:r>
    </w:p>
    <w:p w14:paraId="7E54E849" w14:textId="11CD8B94" w:rsidR="00F51347" w:rsidRDefault="00F51347" w:rsidP="00DD367C">
      <w:pPr>
        <w:rPr>
          <w:lang w:val="en-GB"/>
        </w:rPr>
      </w:pPr>
      <w:r>
        <w:rPr>
          <w:lang w:val="en-GB"/>
        </w:rPr>
        <w:tab/>
      </w:r>
    </w:p>
    <w:p w14:paraId="065380AB" w14:textId="7260DE86" w:rsidR="00F51347" w:rsidRDefault="00F51347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teacher who has volunteered (Marco van Leeuwen) to help struggling teachers in the track adapt to UCU is not necessarily regarded by Marco (</w:t>
      </w:r>
      <w:r w:rsidR="00BD177B">
        <w:rPr>
          <w:lang w:val="en-GB"/>
        </w:rPr>
        <w:t xml:space="preserve">ASC </w:t>
      </w:r>
      <w:r>
        <w:rPr>
          <w:lang w:val="en-GB"/>
        </w:rPr>
        <w:t>chair</w:t>
      </w:r>
      <w:r w:rsidR="00BD177B">
        <w:rPr>
          <w:lang w:val="en-GB"/>
        </w:rPr>
        <w:t xml:space="preserve"> Marco</w:t>
      </w:r>
      <w:r>
        <w:rPr>
          <w:lang w:val="en-GB"/>
        </w:rPr>
        <w:t>) as a high-quality teacher.</w:t>
      </w:r>
    </w:p>
    <w:p w14:paraId="1BC6FD4F" w14:textId="3BF0877B" w:rsidR="00F51347" w:rsidRDefault="00F51347" w:rsidP="00DD367C">
      <w:pPr>
        <w:rPr>
          <w:lang w:val="en-GB"/>
        </w:rPr>
      </w:pPr>
    </w:p>
    <w:p w14:paraId="158A53FA" w14:textId="58CBF81B" w:rsidR="00F51347" w:rsidRDefault="00F51347" w:rsidP="00DD367C">
      <w:pPr>
        <w:rPr>
          <w:lang w:val="en-GB"/>
        </w:rPr>
      </w:pPr>
      <w:r>
        <w:rPr>
          <w:lang w:val="en-GB"/>
        </w:rPr>
        <w:tab/>
      </w:r>
      <w:r w:rsidR="001F3CDB">
        <w:rPr>
          <w:lang w:val="en-GB"/>
        </w:rPr>
        <w:tab/>
      </w:r>
      <w:proofErr w:type="spellStart"/>
      <w:r w:rsidR="001F3CDB">
        <w:rPr>
          <w:lang w:val="en-GB"/>
        </w:rPr>
        <w:t>F</w:t>
      </w:r>
      <w:r w:rsidR="00BD177B">
        <w:rPr>
          <w:lang w:val="en-GB"/>
        </w:rPr>
        <w:t>ennema’s</w:t>
      </w:r>
      <w:proofErr w:type="spellEnd"/>
      <w:r w:rsidR="00BD177B">
        <w:rPr>
          <w:lang w:val="en-GB"/>
        </w:rPr>
        <w:t xml:space="preserve"> departure: How will the transition phase work out? Especially regarding theses and thesis supervisors? </w:t>
      </w:r>
    </w:p>
    <w:p w14:paraId="09EB6880" w14:textId="0BE9B2DD" w:rsidR="00BD177B" w:rsidRDefault="00BD177B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Diana would like to make a course evaluation-like thing for the specific issue.</w:t>
      </w:r>
      <w:r>
        <w:rPr>
          <w:lang w:val="en-GB"/>
        </w:rPr>
        <w:tab/>
      </w:r>
      <w:r>
        <w:rPr>
          <w:lang w:val="en-GB"/>
        </w:rPr>
        <w:tab/>
        <w:t>Main problems: No contact with the fellow, no supervisor.</w:t>
      </w:r>
    </w:p>
    <w:p w14:paraId="1F7F8A73" w14:textId="7AEF2029" w:rsidR="00BD177B" w:rsidRDefault="00BD177B" w:rsidP="00DD367C">
      <w:pPr>
        <w:rPr>
          <w:lang w:val="en-GB"/>
        </w:rPr>
      </w:pPr>
    </w:p>
    <w:p w14:paraId="42B1C28D" w14:textId="18E86B0A" w:rsidR="00BD177B" w:rsidRDefault="00BD177B" w:rsidP="00DD367C">
      <w:pPr>
        <w:rPr>
          <w:lang w:val="en-GB"/>
        </w:rPr>
      </w:pPr>
      <w:r w:rsidRPr="00262E7F">
        <w:rPr>
          <w:color w:val="4472C4" w:themeColor="accent1"/>
          <w:u w:val="single"/>
          <w:lang w:val="en-GB"/>
        </w:rPr>
        <w:t>Action point</w:t>
      </w:r>
      <w:r w:rsidRPr="00262E7F">
        <w:rPr>
          <w:color w:val="4472C4" w:themeColor="accent1"/>
          <w:lang w:val="en-GB"/>
        </w:rPr>
        <w:t>:</w:t>
      </w:r>
      <w:r>
        <w:rPr>
          <w:lang w:val="en-GB"/>
        </w:rPr>
        <w:t xml:space="preserve"> We should create a form to monitor these </w:t>
      </w:r>
      <w:r w:rsidR="00B174DF">
        <w:rPr>
          <w:lang w:val="en-GB"/>
        </w:rPr>
        <w:t>theses and</w:t>
      </w:r>
      <w:r>
        <w:rPr>
          <w:lang w:val="en-GB"/>
        </w:rPr>
        <w:t xml:space="preserve"> propose a way to send these to the heads. (We do not want to become the coordinators, we just want the information central).</w:t>
      </w:r>
    </w:p>
    <w:p w14:paraId="6B7CCC52" w14:textId="3ED6843F" w:rsidR="00BD177B" w:rsidRDefault="00BD177B" w:rsidP="00DD367C">
      <w:pPr>
        <w:rPr>
          <w:lang w:val="en-GB"/>
        </w:rPr>
      </w:pPr>
      <w:r w:rsidRPr="002705B2">
        <w:rPr>
          <w:color w:val="7030A0"/>
          <w:u w:val="single"/>
          <w:lang w:val="en-GB"/>
        </w:rPr>
        <w:t>Agenda point</w:t>
      </w:r>
      <w:r w:rsidRPr="00262E7F">
        <w:rPr>
          <w:color w:val="4472C4" w:themeColor="accent1"/>
          <w:u w:val="single"/>
          <w:lang w:val="en-GB"/>
        </w:rPr>
        <w:t xml:space="preserve">: </w:t>
      </w:r>
      <w:r>
        <w:rPr>
          <w:lang w:val="en-GB"/>
        </w:rPr>
        <w:t>Further discuss this issue in later meetings.</w:t>
      </w:r>
    </w:p>
    <w:p w14:paraId="469C447F" w14:textId="73FC8D48" w:rsidR="00BD177B" w:rsidRDefault="00BD177B" w:rsidP="00DD367C">
      <w:pPr>
        <w:rPr>
          <w:lang w:val="en-GB"/>
        </w:rPr>
      </w:pPr>
    </w:p>
    <w:p w14:paraId="3AC4F87F" w14:textId="7FDDC6A7" w:rsidR="00BD177B" w:rsidRDefault="00BD177B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i/>
          <w:lang w:val="en-GB"/>
        </w:rPr>
        <w:t>Team SCI</w:t>
      </w:r>
    </w:p>
    <w:p w14:paraId="7A1AF1A5" w14:textId="76B5463E" w:rsidR="00BD177B" w:rsidRDefault="00BD177B" w:rsidP="00DD367C">
      <w:pPr>
        <w:rPr>
          <w:lang w:val="en-GB"/>
        </w:rPr>
      </w:pPr>
    </w:p>
    <w:p w14:paraId="2354A9BE" w14:textId="3C278F1B" w:rsidR="00BD177B" w:rsidRDefault="00BD177B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Improvements:</w:t>
      </w:r>
    </w:p>
    <w:p w14:paraId="54A9C6E4" w14:textId="41EC23FB" w:rsidR="00BD177B" w:rsidRDefault="00BD177B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MAT11, from 3.0</w:t>
      </w:r>
      <w:r w:rsidR="005928FA">
        <w:rPr>
          <w:lang w:val="en-GB"/>
        </w:rPr>
        <w:t xml:space="preserve"> to 4.1. Huge improvement for Viktor.</w:t>
      </w:r>
    </w:p>
    <w:p w14:paraId="1B2D1CDE" w14:textId="2658C356" w:rsidR="005928FA" w:rsidRDefault="005928FA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BIO11 improved hugely as well (Yay, Patrick)</w:t>
      </w:r>
    </w:p>
    <w:p w14:paraId="364A81BA" w14:textId="0A98C656" w:rsidR="005928FA" w:rsidRDefault="005928FA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7179A874" w14:textId="54458826" w:rsidR="005928FA" w:rsidRDefault="005928FA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Problematic:</w:t>
      </w:r>
    </w:p>
    <w:p w14:paraId="0A8508A1" w14:textId="2CA8AE67" w:rsidR="005928FA" w:rsidRDefault="005928FA" w:rsidP="00DD367C">
      <w:pPr>
        <w:rPr>
          <w:lang w:val="en-GB"/>
        </w:rPr>
      </w:pPr>
    </w:p>
    <w:p w14:paraId="5E377BCF" w14:textId="49587EAA" w:rsidR="005928FA" w:rsidRDefault="005928FA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EAR 31: Two completely different levels for the two teachers</w:t>
      </w:r>
    </w:p>
    <w:p w14:paraId="2DCA0C23" w14:textId="1D45C6C0" w:rsidR="005928FA" w:rsidRDefault="005928FA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BIO21: 4.2 to 3.5 (big drop)</w:t>
      </w:r>
    </w:p>
    <w:p w14:paraId="18E6625C" w14:textId="63002775" w:rsidR="005928FA" w:rsidRDefault="005928FA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CHE21: 4.4 to 3.8 drop (lower response?)</w:t>
      </w:r>
    </w:p>
    <w:p w14:paraId="399BC5AD" w14:textId="222AA075" w:rsidR="005928FA" w:rsidRDefault="005928FA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585A5AC8" w14:textId="2CBDC8B3" w:rsidR="005928FA" w:rsidRDefault="005928FA" w:rsidP="00DD367C">
      <w:pPr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  <w:t>Persistent issues:</w:t>
      </w:r>
    </w:p>
    <w:p w14:paraId="07C94B94" w14:textId="096C7ACC" w:rsidR="005928FA" w:rsidRDefault="005928FA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21AF9830" w14:textId="76718062" w:rsidR="005928FA" w:rsidRDefault="005928FA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Organization:</w:t>
      </w:r>
    </w:p>
    <w:p w14:paraId="2F51CD3C" w14:textId="4D7C34A6" w:rsidR="005928FA" w:rsidRDefault="005928FA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Course manual uploaded late, readings late</w:t>
      </w:r>
    </w:p>
    <w:p w14:paraId="30FCA603" w14:textId="4F74FA6F" w:rsidR="005928FA" w:rsidRDefault="005928FA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55B85A13" w14:textId="5A0E9ED3" w:rsidR="005928FA" w:rsidRDefault="005928FA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Low response rate from instructors of Lab courses.</w:t>
      </w:r>
    </w:p>
    <w:p w14:paraId="7DEFD8CB" w14:textId="325D5572" w:rsidR="005928FA" w:rsidRDefault="005928FA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Send reminder? How to motivate teachers more to respond?</w:t>
      </w:r>
    </w:p>
    <w:p w14:paraId="41A3BA00" w14:textId="412365B2" w:rsidR="005928FA" w:rsidRDefault="005928FA" w:rsidP="00DD367C">
      <w:pPr>
        <w:rPr>
          <w:lang w:val="en-GB"/>
        </w:rPr>
      </w:pPr>
    </w:p>
    <w:p w14:paraId="06013363" w14:textId="7E098DE9" w:rsidR="005928FA" w:rsidRPr="00BD177B" w:rsidRDefault="005928FA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2705B2">
        <w:rPr>
          <w:color w:val="7030A0"/>
          <w:u w:val="single"/>
          <w:lang w:val="en-GB"/>
        </w:rPr>
        <w:t>Action point</w:t>
      </w:r>
      <w:r w:rsidRPr="00262E7F">
        <w:rPr>
          <w:color w:val="4472C4" w:themeColor="accent1"/>
          <w:lang w:val="en-GB"/>
        </w:rPr>
        <w:t xml:space="preserve">: </w:t>
      </w:r>
      <w:r>
        <w:rPr>
          <w:lang w:val="en-GB"/>
        </w:rPr>
        <w:t>Send reminder to instructors to respond to course evaluations.</w:t>
      </w:r>
    </w:p>
    <w:p w14:paraId="2922A993" w14:textId="55150B16" w:rsidR="00F51347" w:rsidRDefault="00F51347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235738EA" w14:textId="3D80AF62" w:rsidR="00F51347" w:rsidRDefault="00F51347" w:rsidP="00DD36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62E7F">
        <w:rPr>
          <w:lang w:val="en-GB"/>
        </w:rPr>
        <w:t>Lab courses: Very low response from both students and teachers</w:t>
      </w:r>
    </w:p>
    <w:p w14:paraId="72085608" w14:textId="44D964E5" w:rsidR="00262E7F" w:rsidRDefault="00262E7F" w:rsidP="00DD367C">
      <w:pPr>
        <w:rPr>
          <w:lang w:val="en-GB"/>
        </w:rPr>
      </w:pPr>
    </w:p>
    <w:p w14:paraId="630085EC" w14:textId="4C878C91" w:rsidR="00262E7F" w:rsidRPr="00262E7F" w:rsidRDefault="00262E7F" w:rsidP="00DD367C">
      <w:pPr>
        <w:rPr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262E7F">
        <w:rPr>
          <w:i/>
          <w:color w:val="FF0000"/>
          <w:u w:val="single"/>
          <w:lang w:val="en-GB"/>
        </w:rPr>
        <w:t>Deadline</w:t>
      </w:r>
      <w:r w:rsidRPr="00262E7F">
        <w:rPr>
          <w:color w:val="FF0000"/>
          <w:u w:val="single"/>
          <w:lang w:val="en-GB"/>
        </w:rPr>
        <w:t xml:space="preserve"> </w:t>
      </w:r>
      <w:r>
        <w:rPr>
          <w:color w:val="FF0000"/>
          <w:u w:val="single"/>
          <w:lang w:val="en-GB"/>
        </w:rPr>
        <w:t xml:space="preserve">!!! </w:t>
      </w:r>
      <w:r w:rsidRPr="00262E7F">
        <w:rPr>
          <w:color w:val="FF0000"/>
          <w:u w:val="single"/>
          <w:lang w:val="en-GB"/>
        </w:rPr>
        <w:t>for changes to team documents (in Google documents): Friday 12</w:t>
      </w:r>
      <w:r w:rsidRPr="00262E7F">
        <w:rPr>
          <w:color w:val="FF0000"/>
          <w:u w:val="single"/>
          <w:vertAlign w:val="superscript"/>
          <w:lang w:val="en-GB"/>
        </w:rPr>
        <w:t>th</w:t>
      </w:r>
      <w:r w:rsidRPr="00262E7F">
        <w:rPr>
          <w:color w:val="FF0000"/>
          <w:u w:val="single"/>
          <w:lang w:val="en-GB"/>
        </w:rPr>
        <w:t xml:space="preserve"> of October</w:t>
      </w:r>
    </w:p>
    <w:p w14:paraId="0F804AFC" w14:textId="47C95CC5" w:rsidR="00600AA8" w:rsidRDefault="00600AA8" w:rsidP="00D37A6E">
      <w:pPr>
        <w:rPr>
          <w:lang w:val="en-GB"/>
        </w:rPr>
      </w:pPr>
    </w:p>
    <w:p w14:paraId="12F8C663" w14:textId="77777777" w:rsidR="00600AA8" w:rsidRPr="00BA3A15" w:rsidRDefault="00600AA8" w:rsidP="00D37A6E">
      <w:pPr>
        <w:rPr>
          <w:lang w:val="en-GB"/>
        </w:rPr>
      </w:pPr>
    </w:p>
    <w:p w14:paraId="45911F76" w14:textId="77777777" w:rsidR="00D37A6E" w:rsidRPr="00BA3A15" w:rsidRDefault="00D37A6E" w:rsidP="00D37A6E">
      <w:pPr>
        <w:rPr>
          <w:lang w:val="en-GB"/>
        </w:rPr>
      </w:pPr>
    </w:p>
    <w:p w14:paraId="6B70D3DF" w14:textId="77777777" w:rsidR="00D37A6E" w:rsidRPr="00BA3A15" w:rsidRDefault="00D37A6E" w:rsidP="00D37A6E">
      <w:pPr>
        <w:pStyle w:val="ListParagraph"/>
        <w:numPr>
          <w:ilvl w:val="0"/>
          <w:numId w:val="1"/>
        </w:numPr>
        <w:rPr>
          <w:lang w:val="en-GB"/>
        </w:rPr>
      </w:pPr>
      <w:r w:rsidRPr="00BA3A15">
        <w:rPr>
          <w:lang w:val="en-GB"/>
        </w:rPr>
        <w:t>Discussion of our meetings</w:t>
      </w:r>
    </w:p>
    <w:p w14:paraId="627D0254" w14:textId="025956AC" w:rsidR="00D37A6E" w:rsidRDefault="00D37A6E" w:rsidP="00D37A6E">
      <w:pPr>
        <w:pStyle w:val="ListParagraph"/>
        <w:numPr>
          <w:ilvl w:val="1"/>
          <w:numId w:val="1"/>
        </w:numPr>
        <w:rPr>
          <w:lang w:val="en-GB"/>
        </w:rPr>
      </w:pPr>
      <w:r w:rsidRPr="00BA3A15">
        <w:rPr>
          <w:lang w:val="en-GB"/>
        </w:rPr>
        <w:t>Everyone availability</w:t>
      </w:r>
    </w:p>
    <w:p w14:paraId="385EA8E6" w14:textId="697D1A49" w:rsidR="00262E7F" w:rsidRDefault="00262E7F" w:rsidP="00262E7F">
      <w:pPr>
        <w:rPr>
          <w:lang w:val="en-GB"/>
        </w:rPr>
      </w:pPr>
    </w:p>
    <w:p w14:paraId="04AF9185" w14:textId="1D119308" w:rsidR="00262E7F" w:rsidRDefault="00262E7F" w:rsidP="00262E7F">
      <w:pPr>
        <w:ind w:left="1440"/>
        <w:rPr>
          <w:lang w:val="en-GB"/>
        </w:rPr>
      </w:pPr>
      <w:r>
        <w:rPr>
          <w:lang w:val="en-GB"/>
        </w:rPr>
        <w:t>Availability is registered in the meeting overview</w:t>
      </w:r>
    </w:p>
    <w:p w14:paraId="46426A9B" w14:textId="7D0087D5" w:rsidR="00262E7F" w:rsidRDefault="00262E7F" w:rsidP="00262E7F">
      <w:pPr>
        <w:ind w:left="1440"/>
        <w:rPr>
          <w:lang w:val="en-GB"/>
        </w:rPr>
      </w:pPr>
    </w:p>
    <w:p w14:paraId="1867FA2E" w14:textId="5024D1F4" w:rsidR="00262E7F" w:rsidRDefault="00262E7F" w:rsidP="00262E7F">
      <w:pPr>
        <w:ind w:left="1440"/>
        <w:rPr>
          <w:lang w:val="en-GB"/>
        </w:rPr>
      </w:pPr>
      <w:r>
        <w:rPr>
          <w:lang w:val="en-GB"/>
        </w:rPr>
        <w:t>Meeting on 13</w:t>
      </w:r>
      <w:r w:rsidRPr="00262E7F">
        <w:rPr>
          <w:vertAlign w:val="superscript"/>
          <w:lang w:val="en-GB"/>
        </w:rPr>
        <w:t>th</w:t>
      </w:r>
      <w:r>
        <w:rPr>
          <w:lang w:val="en-GB"/>
        </w:rPr>
        <w:t xml:space="preserve"> of October is moved from starting at 3 to starting at 2</w:t>
      </w:r>
    </w:p>
    <w:p w14:paraId="2F976ABD" w14:textId="5EE69A1E" w:rsidR="00262E7F" w:rsidRDefault="00262E7F" w:rsidP="00262E7F">
      <w:pPr>
        <w:ind w:left="1440"/>
        <w:rPr>
          <w:lang w:val="en-GB"/>
        </w:rPr>
      </w:pPr>
    </w:p>
    <w:p w14:paraId="4FB35959" w14:textId="110EDBA8" w:rsidR="00262E7F" w:rsidRDefault="00262E7F" w:rsidP="00262E7F">
      <w:pPr>
        <w:ind w:left="1440"/>
        <w:rPr>
          <w:lang w:val="en-GB"/>
        </w:rPr>
      </w:pPr>
      <w:r>
        <w:rPr>
          <w:lang w:val="en-GB"/>
        </w:rPr>
        <w:t>Meeting on the 27</w:t>
      </w:r>
      <w:r w:rsidRPr="00262E7F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B11975">
        <w:rPr>
          <w:lang w:val="en-GB"/>
        </w:rPr>
        <w:t xml:space="preserve">of November </w:t>
      </w:r>
      <w:r>
        <w:rPr>
          <w:lang w:val="en-GB"/>
        </w:rPr>
        <w:t>is cancelled.</w:t>
      </w:r>
    </w:p>
    <w:p w14:paraId="6792C943" w14:textId="053FFEE9" w:rsidR="00262E7F" w:rsidRDefault="00262E7F" w:rsidP="00262E7F">
      <w:pPr>
        <w:ind w:left="1440"/>
        <w:rPr>
          <w:lang w:val="en-GB"/>
        </w:rPr>
      </w:pPr>
    </w:p>
    <w:p w14:paraId="0322F5E2" w14:textId="0F22A436" w:rsidR="00262E7F" w:rsidRDefault="00262E7F" w:rsidP="00262E7F">
      <w:pPr>
        <w:ind w:left="1440"/>
        <w:rPr>
          <w:lang w:val="en-GB"/>
        </w:rPr>
      </w:pPr>
      <w:r>
        <w:rPr>
          <w:lang w:val="en-GB"/>
        </w:rPr>
        <w:t>Meeting instead on the 20</w:t>
      </w:r>
      <w:r w:rsidRPr="00262E7F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B11975">
        <w:rPr>
          <w:lang w:val="en-GB"/>
        </w:rPr>
        <w:t xml:space="preserve">of </w:t>
      </w:r>
      <w:proofErr w:type="gramStart"/>
      <w:r w:rsidR="00B11975">
        <w:rPr>
          <w:lang w:val="en-GB"/>
        </w:rPr>
        <w:t>November,</w:t>
      </w:r>
      <w:proofErr w:type="gramEnd"/>
      <w:r w:rsidR="00B11975">
        <w:rPr>
          <w:lang w:val="en-GB"/>
        </w:rPr>
        <w:t xml:space="preserve"> 3 to 4 (invitation follows).</w:t>
      </w:r>
    </w:p>
    <w:p w14:paraId="7617AE4B" w14:textId="05865A20" w:rsidR="00B11975" w:rsidRDefault="00B11975" w:rsidP="00262E7F">
      <w:pPr>
        <w:ind w:left="1440"/>
        <w:rPr>
          <w:lang w:val="en-GB"/>
        </w:rPr>
      </w:pPr>
    </w:p>
    <w:p w14:paraId="0E3C403D" w14:textId="77777777" w:rsidR="00B11975" w:rsidRDefault="00B11975" w:rsidP="00262E7F">
      <w:pPr>
        <w:ind w:left="1440"/>
        <w:rPr>
          <w:lang w:val="en-GB"/>
        </w:rPr>
      </w:pPr>
    </w:p>
    <w:p w14:paraId="34678884" w14:textId="77777777" w:rsidR="00262E7F" w:rsidRPr="00262E7F" w:rsidRDefault="00262E7F" w:rsidP="00262E7F">
      <w:pPr>
        <w:ind w:left="720"/>
        <w:rPr>
          <w:lang w:val="en-GB"/>
        </w:rPr>
      </w:pPr>
    </w:p>
    <w:p w14:paraId="70CF3524" w14:textId="7FF40771" w:rsidR="00D37A6E" w:rsidRPr="00BA3A15" w:rsidRDefault="00D37A6E" w:rsidP="00D37A6E">
      <w:pPr>
        <w:pStyle w:val="ListParagraph"/>
        <w:numPr>
          <w:ilvl w:val="1"/>
          <w:numId w:val="1"/>
        </w:numPr>
        <w:rPr>
          <w:lang w:val="en-GB"/>
        </w:rPr>
      </w:pPr>
      <w:r w:rsidRPr="00BA3A15">
        <w:rPr>
          <w:lang w:val="en-GB"/>
        </w:rPr>
        <w:t>Main issues to be addressed per meeting</w:t>
      </w:r>
    </w:p>
    <w:p w14:paraId="5836A41B" w14:textId="77777777" w:rsidR="00D37A6E" w:rsidRPr="00BA3A15" w:rsidRDefault="00D37A6E" w:rsidP="00D37A6E">
      <w:pPr>
        <w:pStyle w:val="ListParagraph"/>
        <w:numPr>
          <w:ilvl w:val="1"/>
          <w:numId w:val="1"/>
        </w:numPr>
        <w:rPr>
          <w:lang w:val="en-GB"/>
        </w:rPr>
      </w:pPr>
      <w:r w:rsidRPr="00BA3A15">
        <w:rPr>
          <w:lang w:val="en-GB"/>
        </w:rPr>
        <w:t>EQAP (any issue with the latest version?)</w:t>
      </w:r>
    </w:p>
    <w:p w14:paraId="43428DBB" w14:textId="77777777" w:rsidR="00D37A6E" w:rsidRPr="00BA3A15" w:rsidRDefault="00D37A6E" w:rsidP="00D37A6E">
      <w:pPr>
        <w:pStyle w:val="ListParagraph"/>
        <w:rPr>
          <w:lang w:val="en-GB"/>
        </w:rPr>
      </w:pPr>
    </w:p>
    <w:p w14:paraId="2074D409" w14:textId="77777777" w:rsidR="00D37A6E" w:rsidRPr="00BA3A15" w:rsidRDefault="00D37A6E" w:rsidP="00D37A6E">
      <w:pPr>
        <w:pStyle w:val="ListParagraph"/>
        <w:numPr>
          <w:ilvl w:val="0"/>
          <w:numId w:val="1"/>
        </w:numPr>
        <w:rPr>
          <w:lang w:val="en-GB"/>
        </w:rPr>
      </w:pPr>
      <w:r w:rsidRPr="00BA3A15">
        <w:rPr>
          <w:lang w:val="en-GB"/>
        </w:rPr>
        <w:t>Other matters?</w:t>
      </w:r>
    </w:p>
    <w:p w14:paraId="3CF71AF0" w14:textId="0E0D62FC" w:rsidR="00D37A6E" w:rsidRPr="00BA3A15" w:rsidRDefault="00D37A6E" w:rsidP="00D37A6E">
      <w:pPr>
        <w:pStyle w:val="ListParagraph"/>
        <w:numPr>
          <w:ilvl w:val="1"/>
          <w:numId w:val="1"/>
        </w:numPr>
        <w:rPr>
          <w:lang w:val="en-GB"/>
        </w:rPr>
      </w:pPr>
      <w:r w:rsidRPr="00BA3A15">
        <w:rPr>
          <w:lang w:val="en-GB"/>
        </w:rPr>
        <w:t xml:space="preserve">Marco and Diana will update the council re. last </w:t>
      </w:r>
      <w:proofErr w:type="spellStart"/>
      <w:r w:rsidRPr="00BA3A15">
        <w:rPr>
          <w:lang w:val="en-GB"/>
        </w:rPr>
        <w:t>cozy</w:t>
      </w:r>
      <w:proofErr w:type="spellEnd"/>
      <w:r w:rsidRPr="00BA3A15">
        <w:rPr>
          <w:lang w:val="en-GB"/>
        </w:rPr>
        <w:t xml:space="preserve"> meeting (thesis procedure)</w:t>
      </w:r>
    </w:p>
    <w:p w14:paraId="329B1DB0" w14:textId="7B9D6BEE" w:rsidR="00D37A6E" w:rsidRPr="00BA3A15" w:rsidRDefault="00D37A6E" w:rsidP="00D37A6E">
      <w:pPr>
        <w:rPr>
          <w:lang w:val="en-GB"/>
        </w:rPr>
      </w:pPr>
    </w:p>
    <w:p w14:paraId="6142950D" w14:textId="77777777" w:rsidR="00D37A6E" w:rsidRPr="00BA3A15" w:rsidRDefault="00D37A6E" w:rsidP="00D37A6E">
      <w:pPr>
        <w:rPr>
          <w:lang w:val="en-GB"/>
        </w:rPr>
      </w:pPr>
    </w:p>
    <w:p w14:paraId="23C0BE44" w14:textId="6A16F6F7" w:rsidR="0026603A" w:rsidRPr="00B11975" w:rsidRDefault="00D37A6E" w:rsidP="00D37A6E">
      <w:pPr>
        <w:pStyle w:val="ListParagraph"/>
        <w:numPr>
          <w:ilvl w:val="0"/>
          <w:numId w:val="1"/>
        </w:numPr>
        <w:rPr>
          <w:highlight w:val="yellow"/>
          <w:u w:val="single"/>
          <w:lang w:val="en-GB"/>
        </w:rPr>
      </w:pPr>
      <w:proofErr w:type="spellStart"/>
      <w:r w:rsidRPr="00B11975">
        <w:rPr>
          <w:highlight w:val="yellow"/>
          <w:u w:val="single"/>
          <w:lang w:val="en-GB"/>
        </w:rPr>
        <w:t>Regelement</w:t>
      </w:r>
      <w:proofErr w:type="spellEnd"/>
    </w:p>
    <w:p w14:paraId="0DBAF552" w14:textId="3F026935" w:rsidR="00D37A6E" w:rsidRDefault="00D37A6E" w:rsidP="00BA3A15">
      <w:pPr>
        <w:pStyle w:val="ListParagraph"/>
        <w:numPr>
          <w:ilvl w:val="0"/>
          <w:numId w:val="1"/>
        </w:numPr>
        <w:rPr>
          <w:highlight w:val="yellow"/>
          <w:u w:val="single"/>
          <w:lang w:val="en-GB"/>
        </w:rPr>
      </w:pPr>
      <w:r w:rsidRPr="00B11975">
        <w:rPr>
          <w:highlight w:val="yellow"/>
          <w:u w:val="single"/>
          <w:lang w:val="en-GB"/>
        </w:rPr>
        <w:t>Status of the board of studies</w:t>
      </w:r>
    </w:p>
    <w:p w14:paraId="5A8AFBEE" w14:textId="39BE92FF" w:rsidR="00B11975" w:rsidRDefault="00B11975" w:rsidP="00B11975">
      <w:pPr>
        <w:rPr>
          <w:highlight w:val="yellow"/>
          <w:u w:val="single"/>
          <w:lang w:val="en-GB"/>
        </w:rPr>
      </w:pPr>
    </w:p>
    <w:p w14:paraId="5F1A0139" w14:textId="4F78E2A5" w:rsidR="00B11975" w:rsidRPr="00B11975" w:rsidRDefault="00B11975" w:rsidP="00B11975">
      <w:pPr>
        <w:ind w:left="360"/>
        <w:rPr>
          <w:u w:val="single"/>
          <w:lang w:val="en-GB"/>
        </w:rPr>
      </w:pPr>
      <w:r w:rsidRPr="002705B2">
        <w:rPr>
          <w:color w:val="7030A0"/>
          <w:u w:val="single"/>
          <w:lang w:val="en-GB"/>
        </w:rPr>
        <w:t xml:space="preserve">Agenda point: </w:t>
      </w:r>
      <w:r w:rsidRPr="00B11975">
        <w:rPr>
          <w:lang w:val="en-GB"/>
        </w:rPr>
        <w:t>Highlighted items above become agenda points for next meeting</w:t>
      </w:r>
    </w:p>
    <w:sectPr w:rsidR="00B11975" w:rsidRPr="00B11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0AB9B" w14:textId="77777777" w:rsidR="00AC6432" w:rsidRDefault="00AC6432" w:rsidP="00AC6432">
      <w:r>
        <w:separator/>
      </w:r>
    </w:p>
  </w:endnote>
  <w:endnote w:type="continuationSeparator" w:id="0">
    <w:p w14:paraId="22AED7F4" w14:textId="77777777" w:rsidR="00AC6432" w:rsidRDefault="00AC6432" w:rsidP="00AC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F96D3" w14:textId="77777777" w:rsidR="00AC6432" w:rsidRDefault="00AC64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A4B62" w14:textId="77777777" w:rsidR="00AC6432" w:rsidRDefault="00AC643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89992" w14:textId="77777777" w:rsidR="00AC6432" w:rsidRDefault="00AC64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B8A41" w14:textId="77777777" w:rsidR="00AC6432" w:rsidRDefault="00AC6432" w:rsidP="00AC6432">
      <w:r>
        <w:separator/>
      </w:r>
    </w:p>
  </w:footnote>
  <w:footnote w:type="continuationSeparator" w:id="0">
    <w:p w14:paraId="5B374CD0" w14:textId="77777777" w:rsidR="00AC6432" w:rsidRDefault="00AC6432" w:rsidP="00AC64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4B69B" w14:textId="77777777" w:rsidR="00AC6432" w:rsidRDefault="00AC64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9B49B" w14:textId="2EE4F43E" w:rsidR="00AC6432" w:rsidRDefault="00AC6432">
    <w:pPr>
      <w:pStyle w:val="Header"/>
    </w:pPr>
    <w:r>
      <w:t xml:space="preserve">9 </w:t>
    </w:r>
    <w:r>
      <w:t>OCTOBER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F2139" w14:textId="77777777" w:rsidR="00AC6432" w:rsidRDefault="00AC64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3D6"/>
    <w:multiLevelType w:val="hybridMultilevel"/>
    <w:tmpl w:val="F9C22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5CC3"/>
    <w:multiLevelType w:val="hybridMultilevel"/>
    <w:tmpl w:val="F0D23F24"/>
    <w:lvl w:ilvl="0" w:tplc="D2DAA50A">
      <w:start w:val="4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6E"/>
    <w:rsid w:val="000A0B67"/>
    <w:rsid w:val="001B2C48"/>
    <w:rsid w:val="001E3B0B"/>
    <w:rsid w:val="001F3CDB"/>
    <w:rsid w:val="00262E7F"/>
    <w:rsid w:val="0026574E"/>
    <w:rsid w:val="002705B2"/>
    <w:rsid w:val="00377A75"/>
    <w:rsid w:val="005928FA"/>
    <w:rsid w:val="00600AA8"/>
    <w:rsid w:val="00690CD2"/>
    <w:rsid w:val="006E1F91"/>
    <w:rsid w:val="00A41E80"/>
    <w:rsid w:val="00AC6432"/>
    <w:rsid w:val="00B11975"/>
    <w:rsid w:val="00B174DF"/>
    <w:rsid w:val="00B343A1"/>
    <w:rsid w:val="00BA3A15"/>
    <w:rsid w:val="00BD177B"/>
    <w:rsid w:val="00C822D9"/>
    <w:rsid w:val="00CF11F3"/>
    <w:rsid w:val="00D37A6E"/>
    <w:rsid w:val="00D4036A"/>
    <w:rsid w:val="00DD367C"/>
    <w:rsid w:val="00F5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9A8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6E"/>
    <w:pPr>
      <w:spacing w:after="0" w:line="240" w:lineRule="auto"/>
    </w:pPr>
    <w:rPr>
      <w:rFonts w:ascii="Arial" w:hAnsi="Arial"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4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432"/>
    <w:rPr>
      <w:rFonts w:ascii="Arial" w:hAnsi="Arial"/>
      <w:sz w:val="24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AC64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432"/>
    <w:rPr>
      <w:rFonts w:ascii="Arial" w:hAnsi="Arial"/>
      <w:sz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6E"/>
    <w:pPr>
      <w:spacing w:after="0" w:line="240" w:lineRule="auto"/>
    </w:pPr>
    <w:rPr>
      <w:rFonts w:ascii="Arial" w:hAnsi="Arial"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4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432"/>
    <w:rPr>
      <w:rFonts w:ascii="Arial" w:hAnsi="Arial"/>
      <w:sz w:val="24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AC64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432"/>
    <w:rPr>
      <w:rFonts w:ascii="Arial" w:hAnsi="Arial"/>
      <w:sz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Triesscheijn</dc:creator>
  <cp:keywords/>
  <dc:description/>
  <cp:lastModifiedBy>Dhiana Odier-Contreras</cp:lastModifiedBy>
  <cp:revision>3</cp:revision>
  <dcterms:created xsi:type="dcterms:W3CDTF">2018-10-14T03:27:00Z</dcterms:created>
  <dcterms:modified xsi:type="dcterms:W3CDTF">2018-11-20T13:18:00Z</dcterms:modified>
</cp:coreProperties>
</file>